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4F846" w14:textId="06824FC1" w:rsidR="00864679" w:rsidRPr="000E7A90" w:rsidRDefault="005D63B0" w:rsidP="008A0795">
      <w:pPr>
        <w:pageBreakBefore/>
        <w:autoSpaceDE w:val="0"/>
        <w:autoSpaceDN w:val="0"/>
        <w:adjustRightInd w:val="0"/>
        <w:spacing w:afterLines="50" w:after="180" w:line="500" w:lineRule="exact"/>
        <w:jc w:val="center"/>
        <w:rPr>
          <w:rFonts w:eastAsia="標楷體" w:hAnsi="標楷體"/>
          <w:b/>
          <w:color w:val="000000"/>
          <w:kern w:val="0"/>
          <w:sz w:val="40"/>
          <w:szCs w:val="40"/>
        </w:rPr>
      </w:pPr>
      <w:r w:rsidRPr="000E7A90">
        <w:rPr>
          <w:rFonts w:eastAsia="標楷體" w:hAnsi="標楷體" w:hint="eastAsia"/>
          <w:b/>
          <w:color w:val="000000"/>
          <w:kern w:val="0"/>
          <w:sz w:val="40"/>
          <w:szCs w:val="40"/>
        </w:rPr>
        <w:t>參選</w:t>
      </w:r>
      <w:r w:rsidR="00864679" w:rsidRPr="000E7A90">
        <w:rPr>
          <w:rFonts w:eastAsia="標楷體" w:hAnsi="標楷體" w:hint="eastAsia"/>
          <w:b/>
          <w:color w:val="000000"/>
          <w:kern w:val="0"/>
          <w:sz w:val="40"/>
          <w:szCs w:val="40"/>
        </w:rPr>
        <w:t>人基本資料表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1"/>
        <w:gridCol w:w="1843"/>
        <w:gridCol w:w="3118"/>
      </w:tblGrid>
      <w:tr w:rsidR="00F61339" w:rsidRPr="006B236A" w14:paraId="5D57A9E0" w14:textId="77777777" w:rsidTr="008A65C2">
        <w:trPr>
          <w:trHeight w:val="88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57CE" w14:textId="27DB3695" w:rsidR="00F61339" w:rsidRPr="00820217" w:rsidRDefault="00F61339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60D1" w14:textId="77777777" w:rsidR="00F61339" w:rsidRPr="005D63B0" w:rsidRDefault="00F61339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D63B0">
              <w:rPr>
                <w:rFonts w:eastAsia="標楷體"/>
                <w:sz w:val="28"/>
                <w:szCs w:val="28"/>
              </w:rPr>
              <w:t>中文</w:t>
            </w:r>
            <w:r w:rsidRPr="005D63B0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728116E1" w14:textId="341CEC5F" w:rsidR="00F61339" w:rsidRPr="005D63B0" w:rsidRDefault="00F61339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D63B0">
              <w:rPr>
                <w:rFonts w:eastAsia="標楷體"/>
                <w:sz w:val="28"/>
                <w:szCs w:val="28"/>
              </w:rPr>
              <w:t>英文</w:t>
            </w:r>
            <w:r w:rsidRPr="005D63B0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864679" w:rsidRPr="00E46F14" w14:paraId="47E26441" w14:textId="77777777" w:rsidTr="008A65C2">
        <w:trPr>
          <w:trHeight w:val="567"/>
          <w:jc w:val="center"/>
        </w:trPr>
        <w:tc>
          <w:tcPr>
            <w:tcW w:w="1984" w:type="dxa"/>
            <w:vAlign w:val="center"/>
          </w:tcPr>
          <w:p w14:paraId="25CB9200" w14:textId="7D90BF2E" w:rsidR="00864679" w:rsidRPr="00820217" w:rsidRDefault="00F61339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831" w:type="dxa"/>
            <w:vAlign w:val="center"/>
          </w:tcPr>
          <w:p w14:paraId="0DACBF6D" w14:textId="3B58800F" w:rsidR="00864679" w:rsidRPr="00E46F14" w:rsidRDefault="00864679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387FA1" w14:textId="77777777" w:rsidR="00864679" w:rsidRPr="00820217" w:rsidRDefault="00864679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  <w:vAlign w:val="center"/>
          </w:tcPr>
          <w:p w14:paraId="0D8524D3" w14:textId="77777777" w:rsidR="00864679" w:rsidRPr="00462067" w:rsidRDefault="00864679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64679" w:rsidRPr="00E46F14" w14:paraId="4FA03D9A" w14:textId="77777777" w:rsidTr="008A65C2">
        <w:trPr>
          <w:trHeight w:val="567"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32CF4E4" w14:textId="77777777" w:rsidR="00864679" w:rsidRPr="00820217" w:rsidRDefault="00864679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7EBBC284" w14:textId="3F79A056" w:rsidR="00864679" w:rsidRPr="00E46F14" w:rsidRDefault="00864679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西元</w:t>
            </w:r>
            <w:r w:rsidR="00F61339" w:rsidRPr="004620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20944" w:rsidRPr="004620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61339" w:rsidRPr="0046206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62067">
              <w:rPr>
                <w:rFonts w:eastAsia="標楷體"/>
                <w:sz w:val="28"/>
                <w:szCs w:val="28"/>
              </w:rPr>
              <w:t>年</w:t>
            </w:r>
            <w:r w:rsidR="00F61339" w:rsidRPr="0046206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62067">
              <w:rPr>
                <w:rFonts w:eastAsia="標楷體"/>
                <w:sz w:val="28"/>
                <w:szCs w:val="28"/>
              </w:rPr>
              <w:t>月</w:t>
            </w:r>
            <w:r w:rsidR="00F61339" w:rsidRPr="0046206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62067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2BEE7E" w14:textId="535328CC" w:rsidR="00864679" w:rsidRPr="00820217" w:rsidRDefault="004F112E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54B2A3D" w14:textId="01261C69" w:rsidR="00864679" w:rsidRPr="00462067" w:rsidRDefault="00864679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64679" w:rsidRPr="00E46F14" w14:paraId="36EED813" w14:textId="77777777" w:rsidTr="008A65C2">
        <w:trPr>
          <w:trHeight w:val="567"/>
          <w:jc w:val="center"/>
        </w:trPr>
        <w:tc>
          <w:tcPr>
            <w:tcW w:w="1984" w:type="dxa"/>
            <w:vAlign w:val="center"/>
          </w:tcPr>
          <w:p w14:paraId="516815CF" w14:textId="3ADBCF2D" w:rsidR="00864679" w:rsidRPr="00820217" w:rsidRDefault="00D20944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海外</w:t>
            </w:r>
            <w:r w:rsidR="00864679" w:rsidRPr="00820217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參選國別</w:t>
            </w:r>
          </w:p>
        </w:tc>
        <w:tc>
          <w:tcPr>
            <w:tcW w:w="2831" w:type="dxa"/>
            <w:vAlign w:val="center"/>
          </w:tcPr>
          <w:p w14:paraId="21199060" w14:textId="77777777" w:rsidR="00864679" w:rsidRPr="00E46F14" w:rsidRDefault="00864679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C4751C" w14:textId="534C74C2" w:rsidR="00864679" w:rsidRPr="00820217" w:rsidRDefault="004F112E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僑居時間</w:t>
            </w:r>
          </w:p>
        </w:tc>
        <w:tc>
          <w:tcPr>
            <w:tcW w:w="3118" w:type="dxa"/>
            <w:vAlign w:val="center"/>
          </w:tcPr>
          <w:p w14:paraId="47CDA2E4" w14:textId="6565DFFF" w:rsidR="00864679" w:rsidRPr="00462067" w:rsidRDefault="00462067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西元</w:t>
            </w:r>
            <w:r w:rsidR="008A0795" w:rsidRPr="0046206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8A0795" w:rsidRPr="00462067">
              <w:rPr>
                <w:rFonts w:eastAsia="標楷體"/>
                <w:sz w:val="28"/>
                <w:szCs w:val="28"/>
              </w:rPr>
              <w:t>年</w:t>
            </w:r>
            <w:r w:rsidR="008A0795" w:rsidRPr="0046206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8A0795" w:rsidRPr="00462067">
              <w:rPr>
                <w:rFonts w:eastAsia="標楷體"/>
                <w:sz w:val="28"/>
                <w:szCs w:val="28"/>
              </w:rPr>
              <w:t>月</w:t>
            </w:r>
            <w:r w:rsidR="004F112E" w:rsidRPr="00462067">
              <w:rPr>
                <w:rFonts w:eastAsia="標楷體" w:hint="eastAsia"/>
                <w:sz w:val="28"/>
                <w:szCs w:val="28"/>
              </w:rPr>
              <w:t>起</w:t>
            </w:r>
          </w:p>
        </w:tc>
      </w:tr>
      <w:tr w:rsidR="00864679" w:rsidRPr="00E46F14" w14:paraId="5FAA54C0" w14:textId="77777777" w:rsidTr="008A65C2">
        <w:trPr>
          <w:trHeight w:val="567"/>
          <w:jc w:val="center"/>
        </w:trPr>
        <w:tc>
          <w:tcPr>
            <w:tcW w:w="1984" w:type="dxa"/>
          </w:tcPr>
          <w:p w14:paraId="09713438" w14:textId="104F1401" w:rsidR="00DD56BE" w:rsidRPr="00820217" w:rsidRDefault="0019633F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現任其他企業及職稱</w:t>
            </w:r>
          </w:p>
        </w:tc>
        <w:tc>
          <w:tcPr>
            <w:tcW w:w="7792" w:type="dxa"/>
            <w:gridSpan w:val="3"/>
            <w:vAlign w:val="center"/>
          </w:tcPr>
          <w:p w14:paraId="56ED10CC" w14:textId="77777777" w:rsidR="00864679" w:rsidRPr="00462067" w:rsidRDefault="00864679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A443E" w:rsidRPr="00E46F14" w14:paraId="543AA33F" w14:textId="77777777" w:rsidTr="008A65C2">
        <w:trPr>
          <w:trHeight w:val="567"/>
          <w:jc w:val="center"/>
        </w:trPr>
        <w:tc>
          <w:tcPr>
            <w:tcW w:w="1984" w:type="dxa"/>
          </w:tcPr>
          <w:p w14:paraId="4B941E67" w14:textId="77777777" w:rsidR="008A0795" w:rsidRDefault="0019633F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企業經歷</w:t>
            </w:r>
          </w:p>
          <w:p w14:paraId="404BDDFA" w14:textId="733ECEE5" w:rsidR="00AA443E" w:rsidRPr="00820217" w:rsidRDefault="0019633F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及</w:t>
            </w:r>
            <w:r w:rsidRPr="00820217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7792" w:type="dxa"/>
            <w:gridSpan w:val="3"/>
            <w:vAlign w:val="center"/>
          </w:tcPr>
          <w:p w14:paraId="398F9457" w14:textId="77777777" w:rsidR="00AA443E" w:rsidRPr="00462067" w:rsidRDefault="00AA443E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A0795" w:rsidRPr="00E46F14" w14:paraId="0A447C3A" w14:textId="77777777" w:rsidTr="008A65C2">
        <w:trPr>
          <w:trHeight w:val="567"/>
          <w:jc w:val="center"/>
        </w:trPr>
        <w:tc>
          <w:tcPr>
            <w:tcW w:w="1984" w:type="dxa"/>
            <w:vMerge w:val="restart"/>
            <w:vAlign w:val="center"/>
          </w:tcPr>
          <w:p w14:paraId="24822025" w14:textId="126721D9" w:rsidR="008A0795" w:rsidRPr="00820217" w:rsidRDefault="008A0795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D20944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資訊</w:t>
            </w:r>
          </w:p>
        </w:tc>
        <w:tc>
          <w:tcPr>
            <w:tcW w:w="7792" w:type="dxa"/>
            <w:gridSpan w:val="3"/>
            <w:vAlign w:val="center"/>
          </w:tcPr>
          <w:p w14:paraId="444AF276" w14:textId="131B2844" w:rsidR="008A0795" w:rsidRPr="00462067" w:rsidRDefault="008A0795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地址：</w:t>
            </w:r>
          </w:p>
        </w:tc>
      </w:tr>
      <w:tr w:rsidR="008A0795" w:rsidRPr="00E46F14" w14:paraId="24CA141B" w14:textId="77777777" w:rsidTr="008A65C2">
        <w:trPr>
          <w:trHeight w:val="567"/>
          <w:jc w:val="center"/>
        </w:trPr>
        <w:tc>
          <w:tcPr>
            <w:tcW w:w="1984" w:type="dxa"/>
            <w:vMerge/>
            <w:vAlign w:val="center"/>
          </w:tcPr>
          <w:p w14:paraId="2598BA22" w14:textId="77777777" w:rsidR="008A0795" w:rsidRPr="00D20944" w:rsidRDefault="008A0795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92" w:type="dxa"/>
            <w:gridSpan w:val="3"/>
            <w:vAlign w:val="center"/>
          </w:tcPr>
          <w:p w14:paraId="6F297713" w14:textId="13E46CB5" w:rsidR="008A0795" w:rsidRPr="00462067" w:rsidRDefault="008A0795" w:rsidP="008A0795">
            <w:pPr>
              <w:tabs>
                <w:tab w:val="left" w:pos="1840"/>
                <w:tab w:val="left" w:pos="306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電話：</w:t>
            </w:r>
          </w:p>
        </w:tc>
      </w:tr>
      <w:tr w:rsidR="008A0795" w:rsidRPr="00E46F14" w14:paraId="325C222B" w14:textId="77777777" w:rsidTr="008A65C2">
        <w:trPr>
          <w:trHeight w:val="567"/>
          <w:jc w:val="center"/>
        </w:trPr>
        <w:tc>
          <w:tcPr>
            <w:tcW w:w="1984" w:type="dxa"/>
            <w:vMerge/>
            <w:vAlign w:val="center"/>
          </w:tcPr>
          <w:p w14:paraId="7772218D" w14:textId="77777777" w:rsidR="008A0795" w:rsidRPr="00D20944" w:rsidRDefault="008A0795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92" w:type="dxa"/>
            <w:gridSpan w:val="3"/>
            <w:vAlign w:val="center"/>
          </w:tcPr>
          <w:p w14:paraId="707E24F1" w14:textId="1F5175A6" w:rsidR="008A0795" w:rsidRPr="00462067" w:rsidRDefault="008A0795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網</w:t>
            </w:r>
            <w:r w:rsidRPr="00462067">
              <w:rPr>
                <w:rFonts w:eastAsia="標楷體" w:hint="eastAsia"/>
                <w:sz w:val="28"/>
                <w:szCs w:val="28"/>
              </w:rPr>
              <w:t>址</w:t>
            </w:r>
            <w:r w:rsidRPr="00462067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8A0795" w:rsidRPr="00E46F14" w14:paraId="7F47ADB6" w14:textId="77777777" w:rsidTr="008A65C2">
        <w:trPr>
          <w:trHeight w:val="567"/>
          <w:jc w:val="center"/>
        </w:trPr>
        <w:tc>
          <w:tcPr>
            <w:tcW w:w="1984" w:type="dxa"/>
            <w:vMerge w:val="restart"/>
            <w:vAlign w:val="center"/>
          </w:tcPr>
          <w:p w14:paraId="005E6B01" w14:textId="41C11A2B" w:rsidR="008A0795" w:rsidRPr="00D20944" w:rsidRDefault="008A0795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20944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工廠資訊</w:t>
            </w:r>
          </w:p>
        </w:tc>
        <w:tc>
          <w:tcPr>
            <w:tcW w:w="7792" w:type="dxa"/>
            <w:gridSpan w:val="3"/>
            <w:vAlign w:val="center"/>
          </w:tcPr>
          <w:p w14:paraId="2D2BAAE4" w14:textId="6ABE65AC" w:rsidR="008A0795" w:rsidRPr="00462067" w:rsidRDefault="008A0795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地址：</w:t>
            </w:r>
          </w:p>
        </w:tc>
      </w:tr>
      <w:tr w:rsidR="008A0795" w:rsidRPr="00E46F14" w14:paraId="6AFF7318" w14:textId="77777777" w:rsidTr="008A65C2">
        <w:trPr>
          <w:trHeight w:val="567"/>
          <w:jc w:val="center"/>
        </w:trPr>
        <w:tc>
          <w:tcPr>
            <w:tcW w:w="1984" w:type="dxa"/>
            <w:vMerge/>
            <w:vAlign w:val="center"/>
          </w:tcPr>
          <w:p w14:paraId="3615452A" w14:textId="77777777" w:rsidR="008A0795" w:rsidRPr="00D20944" w:rsidRDefault="008A0795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92" w:type="dxa"/>
            <w:gridSpan w:val="3"/>
            <w:vAlign w:val="center"/>
          </w:tcPr>
          <w:p w14:paraId="690B210A" w14:textId="6CF0BE38" w:rsidR="008A0795" w:rsidRPr="00462067" w:rsidRDefault="008A0795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電話：</w:t>
            </w:r>
          </w:p>
        </w:tc>
      </w:tr>
      <w:tr w:rsidR="00FB021A" w:rsidRPr="00E46F14" w14:paraId="539F7171" w14:textId="77777777" w:rsidTr="008A65C2">
        <w:trPr>
          <w:trHeight w:val="567"/>
          <w:jc w:val="center"/>
        </w:trPr>
        <w:tc>
          <w:tcPr>
            <w:tcW w:w="1984" w:type="dxa"/>
            <w:vAlign w:val="center"/>
          </w:tcPr>
          <w:p w14:paraId="20F11558" w14:textId="0A4AD279" w:rsidR="00FB021A" w:rsidRPr="00D20944" w:rsidRDefault="00FB021A" w:rsidP="00637B4F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海外</w:t>
            </w:r>
            <w:r w:rsidR="008A0795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及大陸</w:t>
            </w:r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企業名稱</w:t>
            </w:r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請加</w:t>
            </w:r>
            <w:proofErr w:type="gramStart"/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註</w:t>
            </w:r>
            <w:proofErr w:type="gramEnd"/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國別</w:t>
            </w:r>
            <w:r w:rsidR="008A0795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／地區別</w:t>
            </w:r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92" w:type="dxa"/>
            <w:gridSpan w:val="3"/>
            <w:vAlign w:val="center"/>
          </w:tcPr>
          <w:p w14:paraId="5BCC9C92" w14:textId="77777777" w:rsidR="00FB021A" w:rsidRPr="00462067" w:rsidRDefault="00FB021A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A0795" w:rsidRPr="00E46F14" w14:paraId="56069328" w14:textId="77777777" w:rsidTr="008A65C2">
        <w:trPr>
          <w:trHeight w:val="567"/>
          <w:jc w:val="center"/>
        </w:trPr>
        <w:tc>
          <w:tcPr>
            <w:tcW w:w="1984" w:type="dxa"/>
            <w:vMerge w:val="restart"/>
            <w:vAlign w:val="center"/>
          </w:tcPr>
          <w:p w14:paraId="6CCD7130" w14:textId="046B17C9" w:rsidR="008A0795" w:rsidRPr="00D20944" w:rsidRDefault="008A0795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參選人</w:t>
            </w:r>
            <w:r w:rsidRPr="00D20944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資訊</w:t>
            </w:r>
          </w:p>
        </w:tc>
        <w:tc>
          <w:tcPr>
            <w:tcW w:w="7792" w:type="dxa"/>
            <w:gridSpan w:val="3"/>
            <w:vAlign w:val="center"/>
          </w:tcPr>
          <w:p w14:paraId="207C2790" w14:textId="1665183D" w:rsidR="008A0795" w:rsidRPr="00462067" w:rsidRDefault="008A0795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8A0795" w:rsidRPr="00E46F14" w14:paraId="6556CB17" w14:textId="77777777" w:rsidTr="008A65C2">
        <w:trPr>
          <w:trHeight w:val="567"/>
          <w:jc w:val="center"/>
        </w:trPr>
        <w:tc>
          <w:tcPr>
            <w:tcW w:w="1984" w:type="dxa"/>
            <w:vMerge/>
            <w:vAlign w:val="center"/>
          </w:tcPr>
          <w:p w14:paraId="6929ABCE" w14:textId="77777777" w:rsidR="008A0795" w:rsidRPr="00D20944" w:rsidRDefault="008A0795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92" w:type="dxa"/>
            <w:gridSpan w:val="3"/>
            <w:vAlign w:val="center"/>
          </w:tcPr>
          <w:p w14:paraId="7EB0F292" w14:textId="046AF5D1" w:rsidR="008A0795" w:rsidRPr="00462067" w:rsidRDefault="008A0795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 w:hint="eastAsia"/>
                <w:sz w:val="28"/>
                <w:szCs w:val="28"/>
              </w:rPr>
              <w:t>電</w:t>
            </w:r>
            <w:r w:rsidRPr="00462067">
              <w:rPr>
                <w:rFonts w:eastAsia="標楷體"/>
                <w:sz w:val="28"/>
                <w:szCs w:val="28"/>
              </w:rPr>
              <w:t>子信箱：</w:t>
            </w:r>
          </w:p>
        </w:tc>
      </w:tr>
      <w:tr w:rsidR="008A0795" w:rsidRPr="00E46F14" w14:paraId="1DAEA0B3" w14:textId="77777777" w:rsidTr="008A65C2">
        <w:trPr>
          <w:trHeight w:val="567"/>
          <w:jc w:val="center"/>
        </w:trPr>
        <w:tc>
          <w:tcPr>
            <w:tcW w:w="1984" w:type="dxa"/>
            <w:vMerge w:val="restart"/>
            <w:vAlign w:val="center"/>
          </w:tcPr>
          <w:p w14:paraId="6207EBF7" w14:textId="77777777" w:rsidR="008A0795" w:rsidRDefault="008A0795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專案聯絡人</w:t>
            </w:r>
          </w:p>
          <w:p w14:paraId="5548492F" w14:textId="4DEEED06" w:rsidR="008A0795" w:rsidRPr="00D20944" w:rsidRDefault="008A0795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20944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資訊</w:t>
            </w:r>
          </w:p>
        </w:tc>
        <w:tc>
          <w:tcPr>
            <w:tcW w:w="7792" w:type="dxa"/>
            <w:gridSpan w:val="3"/>
            <w:vAlign w:val="center"/>
          </w:tcPr>
          <w:p w14:paraId="397D7998" w14:textId="60F07809" w:rsidR="008A0795" w:rsidRPr="00462067" w:rsidRDefault="008A0795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>氏／職稱</w:t>
            </w:r>
            <w:r w:rsidRPr="00462067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8A0795" w:rsidRPr="00E46F14" w14:paraId="622090C2" w14:textId="77777777" w:rsidTr="008A65C2">
        <w:trPr>
          <w:trHeight w:val="567"/>
          <w:jc w:val="center"/>
        </w:trPr>
        <w:tc>
          <w:tcPr>
            <w:tcW w:w="1984" w:type="dxa"/>
            <w:vMerge/>
            <w:vAlign w:val="center"/>
          </w:tcPr>
          <w:p w14:paraId="4A02C912" w14:textId="77777777" w:rsidR="008A0795" w:rsidRPr="00D20944" w:rsidRDefault="008A0795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92" w:type="dxa"/>
            <w:gridSpan w:val="3"/>
            <w:vAlign w:val="center"/>
          </w:tcPr>
          <w:p w14:paraId="67E89ECA" w14:textId="2A4CD768" w:rsidR="008A0795" w:rsidRPr="00462067" w:rsidRDefault="008A0795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 w:hint="eastAsia"/>
                <w:sz w:val="28"/>
                <w:szCs w:val="28"/>
              </w:rPr>
              <w:t>公司電話／分機：</w:t>
            </w:r>
          </w:p>
        </w:tc>
      </w:tr>
      <w:tr w:rsidR="008A0795" w:rsidRPr="00E46F14" w14:paraId="1EC79CF1" w14:textId="77777777" w:rsidTr="008A65C2">
        <w:trPr>
          <w:trHeight w:val="567"/>
          <w:jc w:val="center"/>
        </w:trPr>
        <w:tc>
          <w:tcPr>
            <w:tcW w:w="1984" w:type="dxa"/>
            <w:vMerge/>
            <w:vAlign w:val="center"/>
          </w:tcPr>
          <w:p w14:paraId="165E5977" w14:textId="77777777" w:rsidR="008A0795" w:rsidRPr="00D20944" w:rsidRDefault="008A0795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92" w:type="dxa"/>
            <w:gridSpan w:val="3"/>
            <w:vAlign w:val="center"/>
          </w:tcPr>
          <w:p w14:paraId="3C9AEECA" w14:textId="1DCF0704" w:rsidR="008A0795" w:rsidRPr="00462067" w:rsidRDefault="008A0795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公務</w:t>
            </w:r>
            <w:r w:rsidRPr="00462067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</w:tr>
      <w:tr w:rsidR="008A0795" w:rsidRPr="00E46F14" w14:paraId="5A56F299" w14:textId="77777777" w:rsidTr="008A65C2">
        <w:trPr>
          <w:trHeight w:val="567"/>
          <w:jc w:val="center"/>
        </w:trPr>
        <w:tc>
          <w:tcPr>
            <w:tcW w:w="1984" w:type="dxa"/>
            <w:vMerge/>
            <w:vAlign w:val="center"/>
          </w:tcPr>
          <w:p w14:paraId="6ADC900E" w14:textId="77777777" w:rsidR="008A0795" w:rsidRPr="00D20944" w:rsidRDefault="008A0795" w:rsidP="008A079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92" w:type="dxa"/>
            <w:gridSpan w:val="3"/>
            <w:vAlign w:val="center"/>
          </w:tcPr>
          <w:p w14:paraId="2A8F665E" w14:textId="3F363654" w:rsidR="008A0795" w:rsidRPr="00462067" w:rsidRDefault="008A0795" w:rsidP="008A07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公務</w:t>
            </w:r>
            <w:r w:rsidRPr="00462067">
              <w:rPr>
                <w:rFonts w:eastAsia="標楷體" w:hint="eastAsia"/>
                <w:sz w:val="28"/>
                <w:szCs w:val="28"/>
              </w:rPr>
              <w:t>信箱：</w:t>
            </w:r>
          </w:p>
        </w:tc>
      </w:tr>
    </w:tbl>
    <w:p w14:paraId="416168DD" w14:textId="77777777" w:rsidR="00864679" w:rsidRPr="00317E90" w:rsidRDefault="00864679" w:rsidP="00864679"/>
    <w:p w14:paraId="0FA5A59E" w14:textId="77777777" w:rsidR="00C61A6D" w:rsidRDefault="00C61A6D"/>
    <w:p w14:paraId="1D627837" w14:textId="77777777" w:rsidR="00C61A6D" w:rsidRPr="000E7A90" w:rsidRDefault="00C61A6D" w:rsidP="00C61A6D">
      <w:pPr>
        <w:pageBreakBefore/>
        <w:autoSpaceDE w:val="0"/>
        <w:autoSpaceDN w:val="0"/>
        <w:adjustRightInd w:val="0"/>
        <w:spacing w:afterLines="50" w:after="180" w:line="500" w:lineRule="exact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0E7A90">
        <w:rPr>
          <w:rFonts w:eastAsia="標楷體" w:hAnsi="標楷體" w:hint="eastAsia"/>
          <w:b/>
          <w:color w:val="000000"/>
          <w:kern w:val="0"/>
          <w:sz w:val="40"/>
          <w:szCs w:val="40"/>
        </w:rPr>
        <w:lastRenderedPageBreak/>
        <w:t>參選事業體基本資料表</w:t>
      </w:r>
    </w:p>
    <w:tbl>
      <w:tblPr>
        <w:tblStyle w:val="a5"/>
        <w:tblW w:w="9637" w:type="dxa"/>
        <w:jc w:val="center"/>
        <w:tblLook w:val="01E0" w:firstRow="1" w:lastRow="1" w:firstColumn="1" w:lastColumn="1" w:noHBand="0" w:noVBand="0"/>
      </w:tblPr>
      <w:tblGrid>
        <w:gridCol w:w="1585"/>
        <w:gridCol w:w="2777"/>
        <w:gridCol w:w="1162"/>
        <w:gridCol w:w="594"/>
        <w:gridCol w:w="993"/>
        <w:gridCol w:w="764"/>
        <w:gridCol w:w="1762"/>
      </w:tblGrid>
      <w:tr w:rsidR="00C61A6D" w:rsidRPr="006B236A" w14:paraId="4BB928DC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65AAA939" w14:textId="7777777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企業名稱</w:t>
            </w:r>
          </w:p>
        </w:tc>
        <w:tc>
          <w:tcPr>
            <w:tcW w:w="8052" w:type="dxa"/>
            <w:gridSpan w:val="6"/>
            <w:vAlign w:val="center"/>
          </w:tcPr>
          <w:p w14:paraId="5F2AE857" w14:textId="77777777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中文</w:t>
            </w:r>
            <w:r w:rsidRPr="00462067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0C203C62" w14:textId="77777777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英文</w:t>
            </w:r>
            <w:r w:rsidRPr="00462067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C61A6D" w:rsidRPr="006B236A" w14:paraId="1ACEF667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19614EAD" w14:textId="7777777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6B236A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8052" w:type="dxa"/>
            <w:gridSpan w:val="6"/>
            <w:vAlign w:val="center"/>
          </w:tcPr>
          <w:p w14:paraId="4513F2A7" w14:textId="77777777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中文</w:t>
            </w:r>
            <w:r w:rsidRPr="00462067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2950C62A" w14:textId="77777777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英文</w:t>
            </w:r>
            <w:r w:rsidRPr="00462067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D179F5" w:rsidRPr="006B236A" w14:paraId="1D93256E" w14:textId="77777777" w:rsidTr="009E1B20">
        <w:trPr>
          <w:trHeight w:val="503"/>
          <w:jc w:val="center"/>
        </w:trPr>
        <w:tc>
          <w:tcPr>
            <w:tcW w:w="1585" w:type="dxa"/>
            <w:vMerge w:val="restart"/>
            <w:vAlign w:val="center"/>
          </w:tcPr>
          <w:p w14:paraId="10CF894A" w14:textId="7A55444D" w:rsidR="00D179F5" w:rsidRPr="006B236A" w:rsidRDefault="00D179F5" w:rsidP="00D179F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資本額</w:t>
            </w:r>
          </w:p>
        </w:tc>
        <w:tc>
          <w:tcPr>
            <w:tcW w:w="8052" w:type="dxa"/>
            <w:gridSpan w:val="6"/>
            <w:vAlign w:val="center"/>
          </w:tcPr>
          <w:p w14:paraId="75740CC2" w14:textId="65F4CAAB" w:rsidR="00D179F5" w:rsidRPr="005143AB" w:rsidRDefault="005143AB" w:rsidP="00D179F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pacing w:val="-14"/>
                <w:kern w:val="0"/>
                <w:sz w:val="28"/>
                <w:szCs w:val="28"/>
              </w:rPr>
            </w:pPr>
            <w:r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國內：</w:t>
            </w:r>
            <w:r w:rsidR="00D179F5"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至</w:t>
            </w:r>
            <w:r w:rsidR="00D179F5" w:rsidRPr="005143AB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202</w:t>
            </w:r>
            <w:r w:rsidR="008A0795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5</w:t>
            </w:r>
            <w:r w:rsidR="00D179F5"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年</w:t>
            </w:r>
            <w:r w:rsidR="008A0795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7</w:t>
            </w:r>
            <w:r w:rsidR="00D179F5"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月</w:t>
            </w:r>
            <w:r w:rsidR="008A0795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15</w:t>
            </w:r>
            <w:r w:rsidR="00D179F5"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日止</w:t>
            </w:r>
            <w:r w:rsidR="00D179F5" w:rsidRPr="005143AB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，以</w:t>
            </w:r>
            <w:r w:rsidR="00D179F5" w:rsidRPr="005143AB">
              <w:rPr>
                <w:rFonts w:ascii="標楷體"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「</w:t>
            </w:r>
            <w:r w:rsidR="00D179F5" w:rsidRPr="005143AB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經濟部商業發展署</w:t>
            </w:r>
            <w:r w:rsidR="00D179F5" w:rsidRPr="005143AB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-</w:t>
            </w:r>
            <w:r w:rsidR="00D179F5" w:rsidRPr="005143AB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公司登記查詢</w:t>
            </w:r>
            <w:r w:rsidR="00D179F5" w:rsidRPr="005143AB">
              <w:rPr>
                <w:rFonts w:ascii="新細明體" w:hAnsi="新細明體" w:hint="eastAsia"/>
                <w:color w:val="000000" w:themeColor="text1"/>
                <w:spacing w:val="-14"/>
                <w:kern w:val="0"/>
                <w:sz w:val="28"/>
                <w:szCs w:val="28"/>
              </w:rPr>
              <w:t>」</w:t>
            </w:r>
            <w:r w:rsidR="00D179F5" w:rsidRPr="005143AB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為主</w:t>
            </w:r>
          </w:p>
          <w:p w14:paraId="04D29462" w14:textId="710F4A3D" w:rsidR="00D179F5" w:rsidRPr="006B236A" w:rsidRDefault="00D179F5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6B236A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新臺幣</w:t>
            </w:r>
            <w:r w:rsidR="00F635D1"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：</w:t>
            </w:r>
            <w:r w:rsidRPr="006B236A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6B236A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6B236A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6B236A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6B236A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Pr="006B236A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D179F5" w:rsidRPr="006B236A" w14:paraId="1F65B5B6" w14:textId="77777777" w:rsidTr="009E1B20">
        <w:trPr>
          <w:trHeight w:val="502"/>
          <w:jc w:val="center"/>
        </w:trPr>
        <w:tc>
          <w:tcPr>
            <w:tcW w:w="1585" w:type="dxa"/>
            <w:vMerge/>
            <w:vAlign w:val="center"/>
          </w:tcPr>
          <w:p w14:paraId="73D3A436" w14:textId="77777777" w:rsidR="00D179F5" w:rsidRPr="006B236A" w:rsidRDefault="00D179F5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52" w:type="dxa"/>
            <w:gridSpan w:val="6"/>
            <w:vAlign w:val="center"/>
          </w:tcPr>
          <w:p w14:paraId="5E233B69" w14:textId="5DFD9092" w:rsidR="00D179F5" w:rsidRPr="00637B4F" w:rsidRDefault="005143AB" w:rsidP="00D179F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pacing w:val="-10"/>
                <w:kern w:val="0"/>
                <w:sz w:val="28"/>
                <w:szCs w:val="28"/>
              </w:rPr>
            </w:pPr>
            <w:r w:rsidRPr="00637B4F">
              <w:rPr>
                <w:rFonts w:eastAsia="標楷體" w:hAnsi="標楷體"/>
                <w:color w:val="000000" w:themeColor="text1"/>
                <w:spacing w:val="-10"/>
                <w:kern w:val="0"/>
                <w:sz w:val="28"/>
                <w:szCs w:val="28"/>
              </w:rPr>
              <w:t>海外：</w:t>
            </w:r>
            <w:r w:rsidR="00D179F5" w:rsidRPr="00637B4F">
              <w:rPr>
                <w:rFonts w:eastAsia="標楷體" w:hAnsi="標楷體"/>
                <w:color w:val="000000" w:themeColor="text1"/>
                <w:spacing w:val="-10"/>
                <w:kern w:val="0"/>
                <w:sz w:val="28"/>
                <w:szCs w:val="28"/>
              </w:rPr>
              <w:t>至</w:t>
            </w:r>
            <w:r w:rsidR="006026A5" w:rsidRPr="00637B4F">
              <w:rPr>
                <w:rFonts w:eastAsia="標楷體" w:hAnsi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2025</w:t>
            </w:r>
            <w:r w:rsidR="006026A5" w:rsidRPr="00637B4F">
              <w:rPr>
                <w:rFonts w:eastAsia="標楷體" w:hAnsi="標楷體"/>
                <w:color w:val="000000" w:themeColor="text1"/>
                <w:spacing w:val="-10"/>
                <w:kern w:val="0"/>
                <w:sz w:val="28"/>
                <w:szCs w:val="28"/>
              </w:rPr>
              <w:t>年</w:t>
            </w:r>
            <w:r w:rsidR="006026A5" w:rsidRPr="00637B4F">
              <w:rPr>
                <w:rFonts w:eastAsia="標楷體" w:hAnsi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7</w:t>
            </w:r>
            <w:r w:rsidR="006026A5" w:rsidRPr="00637B4F">
              <w:rPr>
                <w:rFonts w:eastAsia="標楷體" w:hAnsi="標楷體"/>
                <w:color w:val="000000" w:themeColor="text1"/>
                <w:spacing w:val="-10"/>
                <w:kern w:val="0"/>
                <w:sz w:val="28"/>
                <w:szCs w:val="28"/>
              </w:rPr>
              <w:t>月</w:t>
            </w:r>
            <w:r w:rsidR="006026A5" w:rsidRPr="00637B4F">
              <w:rPr>
                <w:rFonts w:eastAsia="標楷體" w:hAnsi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15</w:t>
            </w:r>
            <w:r w:rsidR="00D179F5" w:rsidRPr="00637B4F">
              <w:rPr>
                <w:rFonts w:eastAsia="標楷體" w:hAnsi="標楷體"/>
                <w:color w:val="000000" w:themeColor="text1"/>
                <w:spacing w:val="-10"/>
                <w:kern w:val="0"/>
                <w:sz w:val="28"/>
                <w:szCs w:val="28"/>
              </w:rPr>
              <w:t>日止</w:t>
            </w:r>
            <w:r w:rsidR="00D179F5" w:rsidRPr="00637B4F">
              <w:rPr>
                <w:rFonts w:eastAsia="標楷體" w:hAnsi="標楷體" w:hint="eastAsia"/>
                <w:color w:val="000000" w:themeColor="text1"/>
                <w:spacing w:val="-10"/>
                <w:kern w:val="0"/>
                <w:sz w:val="28"/>
                <w:szCs w:val="28"/>
              </w:rPr>
              <w:t>，以「僑居地政府核發之公司登記表」為主</w:t>
            </w:r>
          </w:p>
          <w:p w14:paraId="194FA47B" w14:textId="2660F7CD" w:rsidR="00D179F5" w:rsidRDefault="00D179F5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B236A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USD</w:t>
            </w:r>
            <w:r w:rsidR="00F635D1"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：</w:t>
            </w:r>
            <w:r w:rsidRPr="006B236A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6B236A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6B236A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6B236A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6B236A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</w:p>
        </w:tc>
      </w:tr>
      <w:tr w:rsidR="00C30FBA" w:rsidRPr="006B236A" w14:paraId="3A181294" w14:textId="77777777" w:rsidTr="005176FA">
        <w:trPr>
          <w:trHeight w:val="510"/>
          <w:jc w:val="center"/>
        </w:trPr>
        <w:tc>
          <w:tcPr>
            <w:tcW w:w="1585" w:type="dxa"/>
            <w:vMerge w:val="restart"/>
            <w:vAlign w:val="center"/>
          </w:tcPr>
          <w:p w14:paraId="310FBEC9" w14:textId="5644F822" w:rsidR="00C30FBA" w:rsidRPr="006B236A" w:rsidRDefault="00C30FBA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參選人投資金額及股</w:t>
            </w:r>
            <w:r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權</w:t>
            </w:r>
          </w:p>
        </w:tc>
        <w:tc>
          <w:tcPr>
            <w:tcW w:w="8052" w:type="dxa"/>
            <w:gridSpan w:val="6"/>
            <w:vAlign w:val="center"/>
          </w:tcPr>
          <w:p w14:paraId="34DDBFE9" w14:textId="734E1AD7" w:rsidR="00C30FBA" w:rsidRPr="00462067" w:rsidRDefault="00C30FBA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國內</w:t>
            </w:r>
            <w:r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：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新臺幣</w:t>
            </w:r>
            <w:r w:rsidRPr="00A9708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　　　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A9708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元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；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持股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%</w:t>
            </w:r>
          </w:p>
        </w:tc>
      </w:tr>
      <w:tr w:rsidR="00C30FBA" w:rsidRPr="006B236A" w14:paraId="14B17540" w14:textId="77777777" w:rsidTr="005176FA">
        <w:trPr>
          <w:trHeight w:val="510"/>
          <w:jc w:val="center"/>
        </w:trPr>
        <w:tc>
          <w:tcPr>
            <w:tcW w:w="1585" w:type="dxa"/>
            <w:vMerge/>
            <w:vAlign w:val="center"/>
          </w:tcPr>
          <w:p w14:paraId="68002BC2" w14:textId="77777777" w:rsidR="00C30FBA" w:rsidRPr="006B236A" w:rsidRDefault="00C30FBA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52" w:type="dxa"/>
            <w:gridSpan w:val="6"/>
            <w:vAlign w:val="center"/>
          </w:tcPr>
          <w:p w14:paraId="699BAFBB" w14:textId="0E19152D" w:rsidR="00C30FBA" w:rsidRPr="00462067" w:rsidRDefault="00C30FBA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海外</w:t>
            </w:r>
            <w:r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：</w:t>
            </w:r>
            <w:r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USD      </w:t>
            </w:r>
            <w:r w:rsidRPr="00A9708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9708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A9708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9708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；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持股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%</w:t>
            </w:r>
          </w:p>
        </w:tc>
      </w:tr>
      <w:tr w:rsidR="00C61A6D" w:rsidRPr="006B236A" w14:paraId="100A9F30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074C940E" w14:textId="77777777" w:rsidR="00E777F4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創業型態</w:t>
            </w:r>
          </w:p>
          <w:p w14:paraId="488D95CD" w14:textId="7D88E1D5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及年數</w:t>
            </w:r>
          </w:p>
        </w:tc>
        <w:tc>
          <w:tcPr>
            <w:tcW w:w="8052" w:type="dxa"/>
            <w:gridSpan w:val="6"/>
            <w:vAlign w:val="center"/>
          </w:tcPr>
          <w:p w14:paraId="1344E2A9" w14:textId="77777777" w:rsidR="006026A5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自創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6026A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年（西元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月起）</w:t>
            </w:r>
          </w:p>
          <w:p w14:paraId="1A877874" w14:textId="7047201A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第二代承接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6026A5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（西元</w:t>
            </w:r>
            <w:r w:rsidR="006026A5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6026A5"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="006026A5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6026A5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月起）</w:t>
            </w:r>
          </w:p>
          <w:p w14:paraId="4D8F87C6" w14:textId="2B902B17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與其他企業</w:t>
            </w:r>
            <w:proofErr w:type="gramStart"/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＿</w:t>
            </w:r>
            <w:proofErr w:type="gramEnd"/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_</w:t>
            </w:r>
            <w:proofErr w:type="gramStart"/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＿＿＿＿</w:t>
            </w:r>
            <w:proofErr w:type="gramEnd"/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合併或</w:t>
            </w:r>
            <w:proofErr w:type="gramStart"/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併</w:t>
            </w:r>
            <w:proofErr w:type="gramEnd"/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購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年（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西元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D74343"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月起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6151893C" w14:textId="73A770F7" w:rsidR="00C61A6D" w:rsidRPr="00462067" w:rsidRDefault="00C61A6D" w:rsidP="006026A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內部創業</w:t>
            </w:r>
            <w:r w:rsidR="00E777F4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　　　　　　　　□</w:t>
            </w:r>
            <w:r w:rsidR="00E777F4"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其他</w:t>
            </w:r>
          </w:p>
        </w:tc>
      </w:tr>
      <w:tr w:rsidR="00C61A6D" w:rsidRPr="006B236A" w14:paraId="7D0AE6E4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0289A67E" w14:textId="7777777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員工人數</w:t>
            </w:r>
          </w:p>
        </w:tc>
        <w:tc>
          <w:tcPr>
            <w:tcW w:w="3939" w:type="dxa"/>
            <w:gridSpan w:val="2"/>
            <w:vAlign w:val="center"/>
          </w:tcPr>
          <w:p w14:paraId="75C4F022" w14:textId="77777777" w:rsidR="00C61A6D" w:rsidRPr="006B236A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F3D49AF" w14:textId="7777777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2526" w:type="dxa"/>
            <w:gridSpan w:val="2"/>
            <w:vAlign w:val="center"/>
          </w:tcPr>
          <w:p w14:paraId="0D407666" w14:textId="77777777" w:rsidR="00C61A6D" w:rsidRPr="006B236A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61A6D" w:rsidRPr="006B236A" w14:paraId="60685195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2648AFBE" w14:textId="7777777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產</w:t>
            </w: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業別</w:t>
            </w:r>
          </w:p>
        </w:tc>
        <w:tc>
          <w:tcPr>
            <w:tcW w:w="8052" w:type="dxa"/>
            <w:gridSpan w:val="6"/>
            <w:vAlign w:val="center"/>
          </w:tcPr>
          <w:p w14:paraId="4D8AC9B0" w14:textId="77777777" w:rsidR="00C61A6D" w:rsidRPr="006B236A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61A6D" w:rsidRPr="006B236A" w14:paraId="77199061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1D0EA982" w14:textId="7777777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營業項目</w:t>
            </w:r>
          </w:p>
        </w:tc>
        <w:tc>
          <w:tcPr>
            <w:tcW w:w="8052" w:type="dxa"/>
            <w:gridSpan w:val="6"/>
            <w:vAlign w:val="center"/>
          </w:tcPr>
          <w:p w14:paraId="568994AD" w14:textId="77777777" w:rsidR="00C61A6D" w:rsidRPr="006B236A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61A6D" w:rsidRPr="006B236A" w14:paraId="27C40031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2AC4C9C8" w14:textId="7777777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主要產品</w:t>
            </w:r>
          </w:p>
        </w:tc>
        <w:tc>
          <w:tcPr>
            <w:tcW w:w="8052" w:type="dxa"/>
            <w:gridSpan w:val="6"/>
            <w:vAlign w:val="center"/>
          </w:tcPr>
          <w:p w14:paraId="5A7DD0E6" w14:textId="77777777" w:rsidR="00C61A6D" w:rsidRPr="006B236A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61A6D" w:rsidRPr="006B236A" w14:paraId="72DB4DE8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1D6A7658" w14:textId="77777777" w:rsidR="00A62294" w:rsidRDefault="00C61A6D" w:rsidP="00FB021A">
            <w:pPr>
              <w:autoSpaceDE w:val="0"/>
              <w:autoSpaceDN w:val="0"/>
              <w:adjustRightInd w:val="0"/>
              <w:spacing w:line="34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市場</w:t>
            </w:r>
            <w:r w:rsidRPr="006B236A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規模</w:t>
            </w:r>
          </w:p>
          <w:p w14:paraId="25481C36" w14:textId="775545FA" w:rsidR="00C61A6D" w:rsidRPr="006B236A" w:rsidRDefault="00C61A6D" w:rsidP="00FB021A">
            <w:pPr>
              <w:autoSpaceDE w:val="0"/>
              <w:autoSpaceDN w:val="0"/>
              <w:adjustRightInd w:val="0"/>
              <w:spacing w:line="34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及占</w:t>
            </w: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有率</w:t>
            </w:r>
          </w:p>
        </w:tc>
        <w:tc>
          <w:tcPr>
            <w:tcW w:w="8052" w:type="dxa"/>
            <w:gridSpan w:val="6"/>
            <w:vAlign w:val="center"/>
          </w:tcPr>
          <w:p w14:paraId="5A6F173C" w14:textId="77777777" w:rsidR="00C61A6D" w:rsidRPr="006B236A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61A6D" w:rsidRPr="006B236A" w14:paraId="64E55A55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6248B9CF" w14:textId="77777777" w:rsidR="00C61A6D" w:rsidRPr="006B236A" w:rsidRDefault="00C61A6D" w:rsidP="00FB021A">
            <w:pPr>
              <w:autoSpaceDE w:val="0"/>
              <w:autoSpaceDN w:val="0"/>
              <w:adjustRightInd w:val="0"/>
              <w:spacing w:line="34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個人及企業得獎年度及獎項</w:t>
            </w:r>
          </w:p>
        </w:tc>
        <w:tc>
          <w:tcPr>
            <w:tcW w:w="8052" w:type="dxa"/>
            <w:gridSpan w:val="6"/>
            <w:vAlign w:val="center"/>
          </w:tcPr>
          <w:p w14:paraId="1B0D3635" w14:textId="77777777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61A6D" w:rsidRPr="006B236A" w14:paraId="3DD15120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4DC748DE" w14:textId="7777777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國際認證</w:t>
            </w:r>
          </w:p>
        </w:tc>
        <w:tc>
          <w:tcPr>
            <w:tcW w:w="8052" w:type="dxa"/>
            <w:gridSpan w:val="6"/>
            <w:vAlign w:val="center"/>
          </w:tcPr>
          <w:p w14:paraId="71434C41" w14:textId="77777777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61A6D" w:rsidRPr="006B236A" w14:paraId="2B7A1DB7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0E8D4387" w14:textId="79A5A6BE" w:rsidR="00C61A6D" w:rsidRPr="006B236A" w:rsidRDefault="00C61A6D" w:rsidP="006026A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pacing w:val="10"/>
                <w:kern w:val="0"/>
                <w:sz w:val="28"/>
                <w:szCs w:val="28"/>
              </w:rPr>
              <w:t>上市</w:t>
            </w: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情形</w:t>
            </w:r>
          </w:p>
        </w:tc>
        <w:tc>
          <w:tcPr>
            <w:tcW w:w="8052" w:type="dxa"/>
            <w:gridSpan w:val="6"/>
            <w:vAlign w:val="center"/>
          </w:tcPr>
          <w:p w14:paraId="5C64570D" w14:textId="3A67762C" w:rsidR="00C61A6D" w:rsidRPr="00462067" w:rsidRDefault="00C61A6D" w:rsidP="00D7434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上市</w:t>
            </w:r>
            <w:r w:rsid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上櫃</w:t>
            </w:r>
            <w:r w:rsid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興櫃</w:t>
            </w:r>
            <w:proofErr w:type="gramEnd"/>
            <w:r w:rsid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股票代號</w:t>
            </w:r>
            <w:r w:rsidR="00462067"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143365C9" w14:textId="3766BC2A" w:rsidR="00C61A6D" w:rsidRPr="00462067" w:rsidRDefault="00C61A6D" w:rsidP="00D7434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預計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西元　　　</w:t>
            </w:r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FB021A"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上市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□</w:t>
            </w:r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上櫃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□</w:t>
            </w:r>
            <w:proofErr w:type="gramStart"/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興櫃</w:t>
            </w:r>
            <w:r w:rsidR="00FB021A"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14:paraId="106C72BB" w14:textId="24029EDE" w:rsidR="00FB021A" w:rsidRPr="006B236A" w:rsidRDefault="00FB021A" w:rsidP="00D7434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10"/>
                <w:kern w:val="0"/>
                <w:sz w:val="28"/>
                <w:szCs w:val="28"/>
              </w:rPr>
            </w:pP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□尚</w:t>
            </w:r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無計畫</w:t>
            </w:r>
          </w:p>
        </w:tc>
      </w:tr>
      <w:tr w:rsidR="009E6F71" w:rsidRPr="006B236A" w14:paraId="2EE9C1C3" w14:textId="77777777" w:rsidTr="009E1B20">
        <w:trPr>
          <w:trHeight w:val="454"/>
          <w:jc w:val="center"/>
        </w:trPr>
        <w:tc>
          <w:tcPr>
            <w:tcW w:w="4362" w:type="dxa"/>
            <w:gridSpan w:val="2"/>
            <w:vAlign w:val="center"/>
          </w:tcPr>
          <w:p w14:paraId="604E6FA0" w14:textId="323ED729" w:rsidR="009E6F71" w:rsidRPr="009E1B20" w:rsidRDefault="009E6F71" w:rsidP="00D74343">
            <w:pPr>
              <w:pStyle w:val="a4"/>
              <w:spacing w:line="4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10"/>
                <w:kern w:val="0"/>
                <w:sz w:val="28"/>
                <w:szCs w:val="28"/>
              </w:rPr>
            </w:pP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簡易財務狀況</w:t>
            </w:r>
            <w:r w:rsidR="006026A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（新臺幣／</w:t>
            </w:r>
            <w:r w:rsidR="006026A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USD</w:t>
            </w:r>
            <w:r w:rsidR="006026A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56" w:type="dxa"/>
            <w:gridSpan w:val="2"/>
            <w:vAlign w:val="center"/>
          </w:tcPr>
          <w:p w14:paraId="3C1D253E" w14:textId="02E95D94" w:rsidR="009E6F71" w:rsidRPr="006B236A" w:rsidRDefault="009E6F71" w:rsidP="00D743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B236A">
              <w:rPr>
                <w:rFonts w:eastAsia="標楷體"/>
                <w:b/>
                <w:color w:val="000000" w:themeColor="text1"/>
                <w:sz w:val="28"/>
                <w:szCs w:val="28"/>
              </w:rPr>
              <w:t>202</w:t>
            </w:r>
            <w:r w:rsidR="006026A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6B236A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1757" w:type="dxa"/>
            <w:gridSpan w:val="2"/>
            <w:vAlign w:val="center"/>
          </w:tcPr>
          <w:p w14:paraId="452A8660" w14:textId="18DFEBA6" w:rsidR="009E6F71" w:rsidRPr="006B236A" w:rsidRDefault="009E6F71" w:rsidP="00D743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B236A">
              <w:rPr>
                <w:rFonts w:eastAsia="標楷體"/>
                <w:b/>
                <w:color w:val="000000" w:themeColor="text1"/>
                <w:sz w:val="28"/>
                <w:szCs w:val="28"/>
              </w:rPr>
              <w:t>202</w:t>
            </w:r>
            <w:r w:rsidR="006026A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6B236A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1762" w:type="dxa"/>
            <w:vAlign w:val="center"/>
          </w:tcPr>
          <w:p w14:paraId="0B71FC53" w14:textId="3D4FE205" w:rsidR="009E6F71" w:rsidRPr="006B236A" w:rsidRDefault="009E6F71" w:rsidP="00D743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B236A">
              <w:rPr>
                <w:rFonts w:eastAsia="標楷體"/>
                <w:b/>
                <w:color w:val="000000" w:themeColor="text1"/>
                <w:sz w:val="28"/>
                <w:szCs w:val="28"/>
              </w:rPr>
              <w:t>202</w:t>
            </w:r>
            <w:r w:rsidR="006026A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6B236A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</w:p>
        </w:tc>
      </w:tr>
      <w:tr w:rsidR="00613AAF" w:rsidRPr="006B236A" w14:paraId="19C7086B" w14:textId="77777777" w:rsidTr="009E1B20">
        <w:trPr>
          <w:trHeight w:val="454"/>
          <w:jc w:val="center"/>
        </w:trPr>
        <w:tc>
          <w:tcPr>
            <w:tcW w:w="4362" w:type="dxa"/>
            <w:gridSpan w:val="2"/>
            <w:vAlign w:val="center"/>
          </w:tcPr>
          <w:p w14:paraId="58BB25DD" w14:textId="12C74E9E" w:rsidR="00613AAF" w:rsidRPr="009E1B20" w:rsidRDefault="00613AAF" w:rsidP="00D74343">
            <w:pPr>
              <w:pStyle w:val="a4"/>
              <w:spacing w:line="400" w:lineRule="exact"/>
              <w:ind w:leftChars="-20" w:left="-48" w:rightChars="-20" w:right="-48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內外銷</w:t>
            </w:r>
            <w:r w:rsidRPr="009E1B20">
              <w:rPr>
                <w:rFonts w:eastAsia="標楷體"/>
                <w:b/>
                <w:color w:val="000000" w:themeColor="text1"/>
                <w:sz w:val="28"/>
                <w:szCs w:val="28"/>
              </w:rPr>
              <w:t>營業</w:t>
            </w:r>
            <w:r w:rsidR="006026A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收入淨</w:t>
            </w:r>
            <w:r w:rsidRPr="009E1B20">
              <w:rPr>
                <w:rFonts w:eastAsia="標楷體"/>
                <w:b/>
                <w:color w:val="000000" w:themeColor="text1"/>
                <w:sz w:val="28"/>
                <w:szCs w:val="28"/>
              </w:rPr>
              <w:t>額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9E1B20">
              <w:rPr>
                <w:rFonts w:eastAsia="標楷體"/>
                <w:b/>
                <w:color w:val="000000" w:themeColor="text1"/>
                <w:sz w:val="28"/>
                <w:szCs w:val="28"/>
              </w:rPr>
              <w:t>仟元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56" w:type="dxa"/>
            <w:gridSpan w:val="2"/>
            <w:vAlign w:val="center"/>
          </w:tcPr>
          <w:p w14:paraId="1EA868D4" w14:textId="4CCF52D4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3DCA42D1" w14:textId="42D05164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13720F70" w14:textId="444C6BCC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13AAF" w:rsidRPr="006B236A" w14:paraId="59544A5B" w14:textId="77777777" w:rsidTr="009E1B20">
        <w:trPr>
          <w:trHeight w:val="454"/>
          <w:jc w:val="center"/>
        </w:trPr>
        <w:tc>
          <w:tcPr>
            <w:tcW w:w="4362" w:type="dxa"/>
            <w:gridSpan w:val="2"/>
            <w:vAlign w:val="center"/>
          </w:tcPr>
          <w:p w14:paraId="039AA45A" w14:textId="5CFBC884" w:rsidR="00613AAF" w:rsidRPr="009E1B20" w:rsidRDefault="00613AAF" w:rsidP="00D74343">
            <w:pPr>
              <w:pStyle w:val="a4"/>
              <w:spacing w:line="400" w:lineRule="exact"/>
              <w:ind w:leftChars="-20" w:left="-48" w:rightChars="-20" w:right="-48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E1B20">
              <w:rPr>
                <w:rFonts w:eastAsia="標楷體"/>
                <w:b/>
                <w:color w:val="000000" w:themeColor="text1"/>
                <w:sz w:val="28"/>
                <w:szCs w:val="28"/>
              </w:rPr>
              <w:t>綜合損益總額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9E1B20">
              <w:rPr>
                <w:rFonts w:eastAsia="標楷體"/>
                <w:b/>
                <w:color w:val="000000" w:themeColor="text1"/>
                <w:sz w:val="28"/>
                <w:szCs w:val="28"/>
              </w:rPr>
              <w:t>仟元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56" w:type="dxa"/>
            <w:gridSpan w:val="2"/>
            <w:vAlign w:val="center"/>
          </w:tcPr>
          <w:p w14:paraId="5E9FBC01" w14:textId="54719DD1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30FC4BC1" w14:textId="24B87BC9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59F2F956" w14:textId="48A95F43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13AAF" w:rsidRPr="006B236A" w14:paraId="65C86C21" w14:textId="77777777" w:rsidTr="009E1B20">
        <w:trPr>
          <w:trHeight w:val="454"/>
          <w:jc w:val="center"/>
        </w:trPr>
        <w:tc>
          <w:tcPr>
            <w:tcW w:w="4362" w:type="dxa"/>
            <w:gridSpan w:val="2"/>
            <w:vAlign w:val="center"/>
          </w:tcPr>
          <w:p w14:paraId="11B57767" w14:textId="1643B577" w:rsidR="00613AAF" w:rsidRPr="009E1B20" w:rsidRDefault="00613AAF" w:rsidP="00D74343">
            <w:pPr>
              <w:pStyle w:val="a4"/>
              <w:spacing w:line="400" w:lineRule="exact"/>
              <w:ind w:leftChars="-20" w:left="-48" w:rightChars="-20" w:right="-48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E1B20">
              <w:rPr>
                <w:rFonts w:eastAsia="標楷體"/>
                <w:b/>
                <w:color w:val="000000" w:themeColor="text1"/>
                <w:sz w:val="28"/>
                <w:szCs w:val="28"/>
              </w:rPr>
              <w:t>每股盈餘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EPS(</w:t>
            </w:r>
            <w:r w:rsidRPr="009E1B20">
              <w:rPr>
                <w:rFonts w:eastAsia="標楷體"/>
                <w:b/>
                <w:color w:val="000000" w:themeColor="text1"/>
                <w:sz w:val="28"/>
                <w:szCs w:val="28"/>
              </w:rPr>
              <w:t>元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="00A8702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8702A" w:rsidRPr="006026A5">
              <w:rPr>
                <w:rFonts w:eastAsia="標楷體" w:hint="eastAsia"/>
                <w:bCs/>
                <w:color w:val="000000" w:themeColor="text1"/>
                <w:szCs w:val="20"/>
              </w:rPr>
              <w:t>(</w:t>
            </w:r>
            <w:r w:rsidR="00A8702A" w:rsidRPr="006026A5">
              <w:rPr>
                <w:rFonts w:eastAsia="標楷體" w:hint="eastAsia"/>
                <w:bCs/>
                <w:color w:val="000000" w:themeColor="text1"/>
                <w:szCs w:val="20"/>
              </w:rPr>
              <w:t>海外參選</w:t>
            </w:r>
            <w:proofErr w:type="gramStart"/>
            <w:r w:rsidR="006026A5">
              <w:rPr>
                <w:rFonts w:eastAsia="標楷體" w:hint="eastAsia"/>
                <w:bCs/>
                <w:color w:val="000000" w:themeColor="text1"/>
                <w:szCs w:val="20"/>
              </w:rPr>
              <w:t>可</w:t>
            </w:r>
            <w:r w:rsidR="00A8702A" w:rsidRPr="006026A5">
              <w:rPr>
                <w:rFonts w:eastAsia="標楷體" w:hint="eastAsia"/>
                <w:bCs/>
                <w:color w:val="000000" w:themeColor="text1"/>
                <w:szCs w:val="20"/>
              </w:rPr>
              <w:t>免填</w:t>
            </w:r>
            <w:proofErr w:type="gramEnd"/>
            <w:r w:rsidR="00A8702A" w:rsidRPr="006026A5">
              <w:rPr>
                <w:rFonts w:eastAsia="標楷體" w:hint="eastAsia"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1756" w:type="dxa"/>
            <w:gridSpan w:val="2"/>
            <w:vAlign w:val="center"/>
          </w:tcPr>
          <w:p w14:paraId="79B264EF" w14:textId="37EB67BA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BD71FB5" w14:textId="5C475742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16E83866" w14:textId="25C045ED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E6F71" w:rsidRPr="006B236A" w14:paraId="0E91B7BA" w14:textId="77777777" w:rsidTr="00A8702A">
        <w:trPr>
          <w:trHeight w:val="454"/>
          <w:jc w:val="center"/>
        </w:trPr>
        <w:tc>
          <w:tcPr>
            <w:tcW w:w="4362" w:type="dxa"/>
            <w:gridSpan w:val="2"/>
            <w:vAlign w:val="center"/>
          </w:tcPr>
          <w:p w14:paraId="4FAEA393" w14:textId="68586CBC" w:rsidR="009E6F71" w:rsidRPr="009E1B20" w:rsidRDefault="009E6F71" w:rsidP="00D74343">
            <w:pPr>
              <w:pStyle w:val="a4"/>
              <w:spacing w:line="400" w:lineRule="exact"/>
              <w:ind w:leftChars="-20" w:left="-48" w:rightChars="-20" w:right="-48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近三年</w:t>
            </w:r>
            <w:r w:rsidR="009E1B20"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平均</w:t>
            </w:r>
            <w:r w:rsidR="00EE73BC" w:rsidRPr="009E1B20">
              <w:rPr>
                <w:rFonts w:eastAsia="標楷體"/>
                <w:b/>
                <w:color w:val="000000" w:themeColor="text1"/>
                <w:sz w:val="28"/>
                <w:szCs w:val="28"/>
              </w:rPr>
              <w:t>綜合損益總額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仟元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75" w:type="dxa"/>
            <w:gridSpan w:val="5"/>
            <w:vAlign w:val="center"/>
          </w:tcPr>
          <w:p w14:paraId="74A58FFC" w14:textId="5CF721DC" w:rsidR="009E6F71" w:rsidRPr="006B236A" w:rsidRDefault="009E6F71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0B7C2F73" w14:textId="77777777" w:rsidR="00A8702A" w:rsidRPr="00DD177F" w:rsidRDefault="00A8702A" w:rsidP="00B043D5">
      <w:pPr>
        <w:pageBreakBefore/>
        <w:autoSpaceDE w:val="0"/>
        <w:autoSpaceDN w:val="0"/>
        <w:adjustRightInd w:val="0"/>
        <w:spacing w:afterLines="50" w:after="180" w:line="500" w:lineRule="exact"/>
        <w:jc w:val="center"/>
        <w:rPr>
          <w:rFonts w:eastAsia="標楷體"/>
          <w:b/>
          <w:color w:val="800080"/>
          <w:w w:val="104"/>
          <w:kern w:val="0"/>
          <w:position w:val="-1"/>
          <w:sz w:val="32"/>
          <w:szCs w:val="32"/>
        </w:rPr>
      </w:pPr>
      <w:r w:rsidRPr="002C77D6">
        <w:rPr>
          <w:rFonts w:eastAsia="標楷體" w:hAnsi="標楷體"/>
          <w:b/>
          <w:color w:val="000000"/>
          <w:kern w:val="0"/>
          <w:sz w:val="40"/>
          <w:szCs w:val="40"/>
        </w:rPr>
        <w:lastRenderedPageBreak/>
        <w:t>創業事蹟摘要表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A8702A" w:rsidRPr="00DD177F" w14:paraId="2D75C8D3" w14:textId="77777777" w:rsidTr="008A65C2">
        <w:trPr>
          <w:trHeight w:val="567"/>
          <w:jc w:val="center"/>
        </w:trPr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6351510" w14:textId="1E43441C" w:rsidR="00A8702A" w:rsidRPr="00DD177F" w:rsidRDefault="00A8702A" w:rsidP="00466F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D177F">
              <w:rPr>
                <w:rFonts w:eastAsia="標楷體"/>
                <w:color w:val="000000"/>
                <w:spacing w:val="7"/>
                <w:w w:val="159"/>
                <w:kern w:val="0"/>
                <w:sz w:val="28"/>
                <w:szCs w:val="28"/>
              </w:rPr>
              <w:t>(</w:t>
            </w:r>
            <w:r w:rsidRPr="00DD177F">
              <w:rPr>
                <w:rFonts w:eastAsia="標楷體" w:hAnsi="標楷體"/>
                <w:color w:val="000000"/>
                <w:spacing w:val="7"/>
                <w:kern w:val="0"/>
                <w:sz w:val="28"/>
                <w:szCs w:val="28"/>
              </w:rPr>
              <w:t>以下各項請就事實扼要條例敘述</w:t>
            </w:r>
            <w:r w:rsidRPr="00DD177F">
              <w:rPr>
                <w:rFonts w:eastAsia="標楷體" w:hAnsi="標楷體" w:hint="eastAsia"/>
                <w:color w:val="000000"/>
                <w:spacing w:val="7"/>
                <w:kern w:val="0"/>
                <w:sz w:val="28"/>
                <w:szCs w:val="28"/>
              </w:rPr>
              <w:t>，並以</w:t>
            </w:r>
            <w:r w:rsidR="002C77D6">
              <w:rPr>
                <w:rFonts w:eastAsia="標楷體" w:hAnsi="標楷體" w:hint="eastAsia"/>
                <w:color w:val="000000"/>
                <w:spacing w:val="7"/>
                <w:kern w:val="0"/>
                <w:sz w:val="28"/>
                <w:szCs w:val="28"/>
              </w:rPr>
              <w:t>電腦</w:t>
            </w:r>
            <w:r w:rsidRPr="00DD177F">
              <w:rPr>
                <w:rFonts w:eastAsia="標楷體" w:hAnsi="標楷體" w:hint="eastAsia"/>
                <w:color w:val="000000"/>
                <w:spacing w:val="7"/>
                <w:kern w:val="0"/>
                <w:sz w:val="28"/>
                <w:szCs w:val="28"/>
              </w:rPr>
              <w:t>打字</w:t>
            </w:r>
            <w:r w:rsidR="007A2FF3">
              <w:rPr>
                <w:rFonts w:eastAsia="標楷體" w:hAnsi="標楷體" w:hint="eastAsia"/>
                <w:color w:val="000000"/>
                <w:spacing w:val="7"/>
                <w:kern w:val="0"/>
                <w:sz w:val="28"/>
                <w:szCs w:val="28"/>
              </w:rPr>
              <w:t>撰寫</w:t>
            </w:r>
            <w:r w:rsidRPr="00DD177F">
              <w:rPr>
                <w:rFonts w:eastAsia="標楷體"/>
                <w:color w:val="000000"/>
                <w:spacing w:val="7"/>
                <w:w w:val="159"/>
                <w:kern w:val="0"/>
                <w:sz w:val="28"/>
                <w:szCs w:val="28"/>
              </w:rPr>
              <w:t>)</w:t>
            </w:r>
          </w:p>
        </w:tc>
      </w:tr>
      <w:tr w:rsidR="00A8702A" w:rsidRPr="00DD177F" w14:paraId="031102F2" w14:textId="77777777" w:rsidTr="008A65C2">
        <w:trPr>
          <w:trHeight w:val="13475"/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1AA62178" w14:textId="77777777" w:rsidR="00A8702A" w:rsidRPr="00DD177F" w:rsidRDefault="00A8702A" w:rsidP="00466FB5">
            <w:pPr>
              <w:autoSpaceDE w:val="0"/>
              <w:autoSpaceDN w:val="0"/>
              <w:adjustRightInd w:val="0"/>
              <w:spacing w:beforeLines="50" w:before="180" w:line="440" w:lineRule="exact"/>
              <w:ind w:left="688" w:hangingChars="226" w:hanging="688"/>
              <w:jc w:val="both"/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</w:pPr>
            <w:r w:rsidRPr="002E3F49"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  <w:t>一、創業</w:t>
            </w:r>
            <w:r w:rsidRPr="002E3F49">
              <w:rPr>
                <w:rFonts w:eastAsia="標楷體" w:hAnsi="標楷體" w:hint="eastAsia"/>
                <w:b/>
                <w:color w:val="000000"/>
                <w:spacing w:val="12"/>
                <w:kern w:val="0"/>
                <w:sz w:val="28"/>
                <w:szCs w:val="28"/>
              </w:rPr>
              <w:t>事蹟</w:t>
            </w:r>
          </w:p>
          <w:p w14:paraId="725EB1C3" w14:textId="77777777" w:rsidR="00A8702A" w:rsidRPr="002C77D6" w:rsidRDefault="00A8702A" w:rsidP="002C77D6">
            <w:pPr>
              <w:autoSpaceDE w:val="0"/>
              <w:autoSpaceDN w:val="0"/>
              <w:adjustRightInd w:val="0"/>
              <w:spacing w:line="400" w:lineRule="exact"/>
              <w:ind w:leftChars="250" w:left="600"/>
              <w:jc w:val="both"/>
              <w:rPr>
                <w:rFonts w:eastAsia="標楷體" w:hAnsi="標楷體"/>
                <w:b/>
                <w:bCs/>
                <w:color w:val="000000"/>
                <w:spacing w:val="12"/>
                <w:kern w:val="0"/>
                <w:sz w:val="28"/>
                <w:szCs w:val="28"/>
              </w:rPr>
            </w:pPr>
            <w:r w:rsidRPr="002C77D6">
              <w:rPr>
                <w:rFonts w:eastAsia="標楷體" w:hAnsi="標楷體"/>
                <w:b/>
                <w:bCs/>
                <w:color w:val="000000"/>
                <w:spacing w:val="12"/>
                <w:kern w:val="0"/>
                <w:sz w:val="28"/>
                <w:szCs w:val="28"/>
              </w:rPr>
              <w:t>（一）創業前</w:t>
            </w:r>
            <w:r w:rsidRPr="002C77D6">
              <w:rPr>
                <w:rFonts w:eastAsia="標楷體" w:hAnsi="標楷體" w:hint="eastAsia"/>
                <w:b/>
                <w:bCs/>
                <w:color w:val="000000"/>
                <w:spacing w:val="12"/>
                <w:kern w:val="0"/>
                <w:sz w:val="28"/>
                <w:szCs w:val="28"/>
              </w:rPr>
              <w:t>期</w:t>
            </w:r>
            <w:r w:rsidRPr="002C77D6">
              <w:rPr>
                <w:rFonts w:eastAsia="標楷體" w:hAnsi="標楷體"/>
                <w:b/>
                <w:bCs/>
                <w:color w:val="000000"/>
                <w:spacing w:val="12"/>
                <w:kern w:val="0"/>
                <w:sz w:val="28"/>
                <w:szCs w:val="28"/>
              </w:rPr>
              <w:t>背景說明</w:t>
            </w:r>
          </w:p>
          <w:p w14:paraId="35D67662" w14:textId="7FEBC553" w:rsidR="00A8702A" w:rsidRPr="00DD177F" w:rsidRDefault="006026A5" w:rsidP="002C77D6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 xml:space="preserve">　　　</w:t>
            </w:r>
            <w:r w:rsidR="002C77D6">
              <w:rPr>
                <w:rFonts w:eastAsia="標楷體" w:hAnsi="標楷體" w:hint="eastAsia"/>
                <w:color w:val="000000"/>
                <w:spacing w:val="9"/>
                <w:kern w:val="0"/>
              </w:rPr>
              <w:t>如</w:t>
            </w:r>
            <w:r w:rsidR="002C77D6">
              <w:rPr>
                <w:rFonts w:eastAsia="標楷體" w:hAnsi="標楷體" w:hint="eastAsia"/>
                <w:color w:val="000000"/>
                <w:spacing w:val="9"/>
                <w:kern w:val="0"/>
              </w:rPr>
              <w:t>:</w:t>
            </w:r>
            <w:r w:rsidR="00A8702A" w:rsidRPr="00DD177F">
              <w:rPr>
                <w:rFonts w:eastAsia="標楷體" w:hAnsi="標楷體"/>
                <w:color w:val="000000"/>
                <w:spacing w:val="9"/>
                <w:kern w:val="0"/>
              </w:rPr>
              <w:t>家庭背景、求學經過、就業經歷、創業動機及創業籌備過程等</w:t>
            </w:r>
          </w:p>
          <w:p w14:paraId="7F8860D8" w14:textId="77777777" w:rsidR="00A8702A" w:rsidRPr="002C77D6" w:rsidRDefault="00A8702A" w:rsidP="002C77D6">
            <w:pPr>
              <w:autoSpaceDE w:val="0"/>
              <w:autoSpaceDN w:val="0"/>
              <w:adjustRightInd w:val="0"/>
              <w:spacing w:line="400" w:lineRule="exact"/>
              <w:ind w:leftChars="250" w:left="600"/>
              <w:jc w:val="both"/>
              <w:rPr>
                <w:rFonts w:eastAsia="標楷體" w:hAnsi="標楷體"/>
                <w:b/>
                <w:bCs/>
                <w:color w:val="000000"/>
                <w:spacing w:val="12"/>
                <w:kern w:val="0"/>
                <w:sz w:val="28"/>
                <w:szCs w:val="28"/>
              </w:rPr>
            </w:pPr>
            <w:r w:rsidRPr="002C77D6">
              <w:rPr>
                <w:rFonts w:eastAsia="標楷體" w:hAnsi="標楷體"/>
                <w:b/>
                <w:bCs/>
                <w:color w:val="000000"/>
                <w:spacing w:val="12"/>
                <w:kern w:val="0"/>
                <w:sz w:val="28"/>
                <w:szCs w:val="28"/>
              </w:rPr>
              <w:t>（二）創業初期歷程說明</w:t>
            </w:r>
          </w:p>
          <w:p w14:paraId="2DF8371B" w14:textId="7202E586" w:rsidR="00A8702A" w:rsidRPr="00DD177F" w:rsidRDefault="006026A5" w:rsidP="008A65C2">
            <w:pPr>
              <w:autoSpaceDE w:val="0"/>
              <w:autoSpaceDN w:val="0"/>
              <w:adjustRightInd w:val="0"/>
              <w:spacing w:line="400" w:lineRule="exact"/>
              <w:ind w:leftChars="300" w:left="1881" w:hangingChars="450" w:hanging="1161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 xml:space="preserve">　　　</w:t>
            </w:r>
            <w:r w:rsidR="002C77D6">
              <w:rPr>
                <w:rFonts w:eastAsia="標楷體" w:hAnsi="標楷體" w:hint="eastAsia"/>
                <w:color w:val="000000"/>
                <w:spacing w:val="9"/>
                <w:kern w:val="0"/>
              </w:rPr>
              <w:t>如</w:t>
            </w:r>
            <w:r w:rsidR="002C77D6">
              <w:rPr>
                <w:rFonts w:eastAsia="標楷體" w:hAnsi="標楷體" w:hint="eastAsia"/>
                <w:color w:val="000000"/>
                <w:spacing w:val="9"/>
                <w:kern w:val="0"/>
              </w:rPr>
              <w:t>:</w:t>
            </w:r>
            <w:r w:rsidR="00A8702A" w:rsidRPr="00DD177F">
              <w:rPr>
                <w:rFonts w:eastAsia="標楷體" w:hAnsi="標楷體"/>
                <w:color w:val="000000"/>
                <w:spacing w:val="9"/>
                <w:kern w:val="0"/>
              </w:rPr>
              <w:t>事業體成立時間、當時員工數、白手起家或第二代承接或轉接他人、資金來源、起初事業體規模、經營項目或產品名稱、市場狀況、家人或朋友的協助及創業初期的艱辛歷程等</w:t>
            </w:r>
          </w:p>
          <w:p w14:paraId="2666CB5F" w14:textId="77777777" w:rsidR="00A8702A" w:rsidRPr="002C77D6" w:rsidRDefault="00A8702A" w:rsidP="002C77D6">
            <w:pPr>
              <w:autoSpaceDE w:val="0"/>
              <w:autoSpaceDN w:val="0"/>
              <w:adjustRightInd w:val="0"/>
              <w:spacing w:line="400" w:lineRule="exact"/>
              <w:ind w:leftChars="250" w:left="600"/>
              <w:jc w:val="both"/>
              <w:rPr>
                <w:rFonts w:eastAsia="標楷體" w:hAnsi="標楷體"/>
                <w:b/>
                <w:bCs/>
                <w:color w:val="000000"/>
                <w:spacing w:val="12"/>
                <w:kern w:val="0"/>
                <w:sz w:val="28"/>
                <w:szCs w:val="28"/>
              </w:rPr>
            </w:pPr>
            <w:r w:rsidRPr="002C77D6">
              <w:rPr>
                <w:rFonts w:eastAsia="標楷體" w:hAnsi="標楷體" w:hint="eastAsia"/>
                <w:b/>
                <w:bCs/>
                <w:color w:val="000000"/>
                <w:spacing w:val="12"/>
                <w:kern w:val="0"/>
                <w:sz w:val="28"/>
                <w:szCs w:val="28"/>
              </w:rPr>
              <w:t>（</w:t>
            </w:r>
            <w:r w:rsidRPr="002C77D6">
              <w:rPr>
                <w:rFonts w:eastAsia="標楷體" w:hAnsi="標楷體"/>
                <w:b/>
                <w:bCs/>
                <w:color w:val="000000"/>
                <w:spacing w:val="12"/>
                <w:kern w:val="0"/>
                <w:sz w:val="28"/>
                <w:szCs w:val="28"/>
              </w:rPr>
              <w:t>三</w:t>
            </w:r>
            <w:r w:rsidRPr="002C77D6">
              <w:rPr>
                <w:rFonts w:eastAsia="標楷體" w:hAnsi="標楷體" w:hint="eastAsia"/>
                <w:b/>
                <w:bCs/>
                <w:color w:val="000000"/>
                <w:spacing w:val="12"/>
                <w:kern w:val="0"/>
                <w:sz w:val="28"/>
                <w:szCs w:val="28"/>
              </w:rPr>
              <w:t>）</w:t>
            </w:r>
            <w:r w:rsidRPr="002C77D6">
              <w:rPr>
                <w:rFonts w:eastAsia="標楷體" w:hAnsi="標楷體"/>
                <w:b/>
                <w:bCs/>
                <w:color w:val="000000"/>
                <w:spacing w:val="12"/>
                <w:kern w:val="0"/>
                <w:sz w:val="28"/>
                <w:szCs w:val="28"/>
              </w:rPr>
              <w:t>事業發展過程</w:t>
            </w:r>
          </w:p>
          <w:p w14:paraId="5094B6B4" w14:textId="780C070E" w:rsidR="00A8702A" w:rsidRDefault="008A65C2" w:rsidP="008A65C2">
            <w:pPr>
              <w:autoSpaceDE w:val="0"/>
              <w:autoSpaceDN w:val="0"/>
              <w:adjustRightInd w:val="0"/>
              <w:spacing w:line="400" w:lineRule="exact"/>
              <w:ind w:leftChars="300" w:left="1881" w:hangingChars="450" w:hanging="1161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 xml:space="preserve">　　　</w:t>
            </w:r>
            <w:r w:rsidR="002C77D6">
              <w:rPr>
                <w:rFonts w:eastAsia="標楷體" w:hAnsi="標楷體" w:hint="eastAsia"/>
                <w:color w:val="000000"/>
                <w:spacing w:val="9"/>
                <w:kern w:val="0"/>
              </w:rPr>
              <w:t>如</w:t>
            </w:r>
            <w:r w:rsidR="002C77D6">
              <w:rPr>
                <w:rFonts w:eastAsia="標楷體" w:hAnsi="標楷體" w:hint="eastAsia"/>
                <w:color w:val="000000"/>
                <w:spacing w:val="9"/>
                <w:kern w:val="0"/>
              </w:rPr>
              <w:t>:</w:t>
            </w:r>
            <w:r w:rsidR="00A8702A" w:rsidRPr="00DD177F">
              <w:rPr>
                <w:rFonts w:eastAsia="標楷體" w:hAnsi="標楷體"/>
                <w:color w:val="000000"/>
                <w:spacing w:val="9"/>
                <w:kern w:val="0"/>
              </w:rPr>
              <w:t>事業轉型過程及成功關鍵、創業過程中面臨的困難及危機處理方式、創業過程中最感謝</w:t>
            </w:r>
            <w:r w:rsidR="007A2FF3">
              <w:rPr>
                <w:rFonts w:eastAsia="標楷體" w:hAnsi="標楷體" w:hint="eastAsia"/>
                <w:color w:val="000000"/>
                <w:spacing w:val="9"/>
                <w:kern w:val="0"/>
              </w:rPr>
              <w:t>的人和</w:t>
            </w:r>
            <w:r w:rsidR="00A8702A">
              <w:rPr>
                <w:rFonts w:eastAsia="標楷體" w:hAnsi="標楷體"/>
                <w:color w:val="000000"/>
                <w:spacing w:val="9"/>
                <w:kern w:val="0"/>
              </w:rPr>
              <w:t>感動</w:t>
            </w:r>
            <w:r w:rsidR="00A8702A" w:rsidRPr="00DD177F">
              <w:rPr>
                <w:rFonts w:eastAsia="標楷體" w:hAnsi="標楷體"/>
                <w:color w:val="000000"/>
                <w:spacing w:val="9"/>
                <w:kern w:val="0"/>
              </w:rPr>
              <w:t>的事等</w:t>
            </w:r>
          </w:p>
          <w:p w14:paraId="74320442" w14:textId="77777777" w:rsidR="00A8702A" w:rsidRPr="00DD177F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</w:pPr>
          </w:p>
          <w:p w14:paraId="3DDA5542" w14:textId="77777777" w:rsidR="00A8702A" w:rsidRPr="002E3F49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="688" w:hangingChars="226" w:hanging="688"/>
              <w:jc w:val="both"/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</w:pPr>
            <w:r w:rsidRPr="002E3F49">
              <w:rPr>
                <w:rFonts w:eastAsia="標楷體" w:hAnsi="標楷體" w:hint="eastAsia"/>
                <w:b/>
                <w:color w:val="000000"/>
                <w:spacing w:val="12"/>
                <w:kern w:val="0"/>
                <w:sz w:val="28"/>
                <w:szCs w:val="28"/>
              </w:rPr>
              <w:t>二</w:t>
            </w:r>
            <w:r w:rsidRPr="002E3F49"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  <w:t>、經營</w:t>
            </w:r>
            <w:r w:rsidRPr="002E3F49">
              <w:rPr>
                <w:rFonts w:eastAsia="標楷體" w:hAnsi="標楷體" w:hint="eastAsia"/>
                <w:b/>
                <w:color w:val="000000"/>
                <w:spacing w:val="12"/>
                <w:kern w:val="0"/>
                <w:sz w:val="28"/>
                <w:szCs w:val="28"/>
              </w:rPr>
              <w:t>績效</w:t>
            </w:r>
          </w:p>
          <w:p w14:paraId="7C05936C" w14:textId="00779754" w:rsidR="00A8702A" w:rsidRPr="00DD15FF" w:rsidRDefault="00A8702A" w:rsidP="00466FB5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產品市場</w:t>
            </w:r>
            <w:r w:rsidRPr="00DD15FF">
              <w:rPr>
                <w:rFonts w:eastAsia="標楷體" w:hAnsi="標楷體" w:hint="eastAsia"/>
                <w:color w:val="000000"/>
                <w:spacing w:val="9"/>
                <w:kern w:val="0"/>
              </w:rPr>
              <w:t>策略</w:t>
            </w: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及市場</w:t>
            </w:r>
            <w:r w:rsidRPr="00DD15FF">
              <w:rPr>
                <w:rFonts w:eastAsia="標楷體" w:hAnsi="標楷體" w:hint="eastAsia"/>
                <w:color w:val="000000"/>
                <w:spacing w:val="9"/>
                <w:kern w:val="0"/>
              </w:rPr>
              <w:t>占</w:t>
            </w: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有率、品牌經營及行銷能力</w:t>
            </w:r>
            <w:r w:rsidRPr="00DD15FF">
              <w:rPr>
                <w:rFonts w:eastAsia="標楷體" w:hAnsi="標楷體" w:hint="eastAsia"/>
                <w:color w:val="000000"/>
                <w:spacing w:val="9"/>
                <w:kern w:val="0"/>
              </w:rPr>
              <w:t>、核心競爭能力、</w:t>
            </w: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人力資源管理特色及人才培訓計畫</w:t>
            </w:r>
            <w:r w:rsidRPr="00DD15FF">
              <w:rPr>
                <w:rFonts w:eastAsia="標楷體" w:hAnsi="標楷體" w:hint="eastAsia"/>
                <w:color w:val="000000"/>
                <w:spacing w:val="9"/>
                <w:kern w:val="0"/>
              </w:rPr>
              <w:t>、員工關係管理、客戶關係管理</w:t>
            </w:r>
          </w:p>
          <w:p w14:paraId="7CF59D40" w14:textId="77777777" w:rsidR="00A8702A" w:rsidRPr="00DD177F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Chars="300" w:left="720"/>
              <w:jc w:val="both"/>
              <w:rPr>
                <w:rFonts w:eastAsia="標楷體" w:hAnsi="標楷體"/>
                <w:color w:val="000000" w:themeColor="text1"/>
                <w:spacing w:val="12"/>
                <w:kern w:val="0"/>
                <w:sz w:val="28"/>
                <w:szCs w:val="28"/>
              </w:rPr>
            </w:pPr>
          </w:p>
          <w:p w14:paraId="759EACBD" w14:textId="77777777" w:rsidR="00A8702A" w:rsidRPr="002E3F49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="688" w:hangingChars="226" w:hanging="688"/>
              <w:jc w:val="both"/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</w:pPr>
            <w:r w:rsidRPr="002E3F49">
              <w:rPr>
                <w:rFonts w:eastAsia="標楷體" w:hAnsi="標楷體" w:hint="eastAsia"/>
                <w:b/>
                <w:color w:val="000000"/>
                <w:spacing w:val="12"/>
                <w:kern w:val="0"/>
                <w:sz w:val="28"/>
                <w:szCs w:val="28"/>
              </w:rPr>
              <w:t>三</w:t>
            </w:r>
            <w:r w:rsidRPr="002E3F49"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  <w:t>、財務狀況</w:t>
            </w:r>
          </w:p>
          <w:p w14:paraId="6355BEAD" w14:textId="07B55DA3" w:rsidR="00A8702A" w:rsidRPr="00DD15FF" w:rsidRDefault="00A8702A" w:rsidP="00466FB5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財務結構、</w:t>
            </w:r>
            <w:r w:rsidRPr="00DD15FF">
              <w:rPr>
                <w:rFonts w:eastAsia="標楷體" w:hAnsi="標楷體" w:hint="eastAsia"/>
                <w:color w:val="000000"/>
                <w:spacing w:val="9"/>
                <w:kern w:val="0"/>
              </w:rPr>
              <w:t>財務管理</w:t>
            </w: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、獲利能力、成長能力、異常查核</w:t>
            </w:r>
          </w:p>
          <w:p w14:paraId="6B80E1F7" w14:textId="77777777" w:rsidR="00A8702A" w:rsidRPr="00DD177F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Chars="300" w:left="720"/>
              <w:jc w:val="both"/>
              <w:rPr>
                <w:rFonts w:eastAsia="標楷體" w:hAnsi="標楷體"/>
                <w:color w:val="000000" w:themeColor="text1"/>
                <w:spacing w:val="12"/>
                <w:kern w:val="0"/>
                <w:sz w:val="28"/>
                <w:szCs w:val="28"/>
              </w:rPr>
            </w:pPr>
          </w:p>
          <w:p w14:paraId="4A69A8E1" w14:textId="77777777" w:rsidR="00A8702A" w:rsidRPr="00221A16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="688" w:hangingChars="226" w:hanging="688"/>
              <w:jc w:val="both"/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</w:pPr>
            <w:r w:rsidRPr="00221A16">
              <w:rPr>
                <w:rFonts w:eastAsia="標楷體" w:hAnsi="標楷體" w:hint="eastAsia"/>
                <w:b/>
                <w:color w:val="000000"/>
                <w:spacing w:val="12"/>
                <w:kern w:val="0"/>
                <w:sz w:val="28"/>
                <w:szCs w:val="28"/>
              </w:rPr>
              <w:t>四</w:t>
            </w:r>
            <w:r w:rsidRPr="00221A16"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  <w:t>、事業展望</w:t>
            </w:r>
          </w:p>
          <w:p w14:paraId="5280AC29" w14:textId="50FB86D4" w:rsidR="00A8702A" w:rsidRPr="00DD15FF" w:rsidRDefault="00A8702A" w:rsidP="00466FB5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產業未來變遷及應變規劃、短</w:t>
            </w:r>
            <w:r w:rsidR="007A2FF3">
              <w:rPr>
                <w:rFonts w:eastAsia="標楷體" w:hAnsi="標楷體" w:hint="eastAsia"/>
                <w:color w:val="000000"/>
                <w:spacing w:val="9"/>
                <w:kern w:val="0"/>
              </w:rPr>
              <w:t>／</w:t>
            </w: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中期事業發展計畫</w:t>
            </w:r>
          </w:p>
          <w:p w14:paraId="2D59745E" w14:textId="77777777" w:rsidR="00A8702A" w:rsidRPr="00221A16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Chars="300" w:left="720"/>
              <w:jc w:val="both"/>
              <w:rPr>
                <w:rFonts w:eastAsia="標楷體" w:hAnsi="標楷體"/>
                <w:color w:val="000000" w:themeColor="text1"/>
                <w:spacing w:val="12"/>
                <w:kern w:val="0"/>
                <w:sz w:val="28"/>
                <w:szCs w:val="28"/>
              </w:rPr>
            </w:pPr>
          </w:p>
          <w:p w14:paraId="5BD1FAF6" w14:textId="77777777" w:rsidR="00A8702A" w:rsidRPr="00221A16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="688" w:hangingChars="226" w:hanging="688"/>
              <w:jc w:val="both"/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</w:pPr>
            <w:r w:rsidRPr="00221A16"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  <w:t>五、</w:t>
            </w:r>
            <w:r w:rsidRPr="00221A16">
              <w:rPr>
                <w:rFonts w:eastAsia="標楷體" w:hAnsi="標楷體" w:hint="eastAsia"/>
                <w:b/>
                <w:color w:val="000000"/>
                <w:spacing w:val="12"/>
                <w:kern w:val="0"/>
                <w:sz w:val="28"/>
                <w:szCs w:val="28"/>
              </w:rPr>
              <w:t>創新能力</w:t>
            </w:r>
          </w:p>
          <w:p w14:paraId="21958DC7" w14:textId="0776688D" w:rsidR="00A8702A" w:rsidRDefault="00A8702A" w:rsidP="00466FB5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 w:rsidRPr="00221A16">
              <w:rPr>
                <w:rFonts w:eastAsia="標楷體" w:hAnsi="標楷體" w:hint="eastAsia"/>
                <w:color w:val="000000"/>
                <w:spacing w:val="9"/>
                <w:kern w:val="0"/>
              </w:rPr>
              <w:t>創新與研發</w:t>
            </w:r>
            <w:r w:rsidR="008A65C2">
              <w:rPr>
                <w:rFonts w:eastAsia="標楷體" w:hAnsi="標楷體" w:hint="eastAsia"/>
                <w:color w:val="000000"/>
                <w:spacing w:val="9"/>
                <w:kern w:val="0"/>
              </w:rPr>
              <w:t>的</w:t>
            </w:r>
            <w:r w:rsidRPr="00221A16">
              <w:rPr>
                <w:rFonts w:eastAsia="標楷體" w:hAnsi="標楷體" w:hint="eastAsia"/>
                <w:color w:val="000000"/>
                <w:spacing w:val="9"/>
                <w:kern w:val="0"/>
              </w:rPr>
              <w:t>能力</w:t>
            </w:r>
            <w:r w:rsidR="008A65C2">
              <w:rPr>
                <w:rFonts w:eastAsia="標楷體" w:hAnsi="標楷體" w:hint="eastAsia"/>
                <w:color w:val="000000"/>
                <w:spacing w:val="9"/>
                <w:kern w:val="0"/>
              </w:rPr>
              <w:t>／策略／</w:t>
            </w:r>
            <w:r w:rsidRPr="00221A16">
              <w:rPr>
                <w:rFonts w:eastAsia="標楷體" w:hAnsi="標楷體" w:hint="eastAsia"/>
                <w:color w:val="000000"/>
                <w:spacing w:val="9"/>
                <w:kern w:val="0"/>
              </w:rPr>
              <w:t>執行</w:t>
            </w:r>
            <w:r w:rsidR="008A65C2">
              <w:rPr>
                <w:rFonts w:eastAsia="標楷體" w:hAnsi="標楷體" w:hint="eastAsia"/>
                <w:color w:val="000000"/>
                <w:spacing w:val="9"/>
                <w:kern w:val="0"/>
              </w:rPr>
              <w:t>方法／成果</w:t>
            </w:r>
            <w:r w:rsidRPr="00221A16">
              <w:rPr>
                <w:rFonts w:eastAsia="標楷體" w:hAnsi="標楷體" w:hint="eastAsia"/>
                <w:color w:val="000000"/>
                <w:spacing w:val="9"/>
                <w:kern w:val="0"/>
              </w:rPr>
              <w:t>、</w:t>
            </w:r>
            <w:r w:rsidR="008A65C2">
              <w:rPr>
                <w:rFonts w:eastAsia="標楷體" w:hAnsi="標楷體" w:hint="eastAsia"/>
                <w:color w:val="000000"/>
                <w:spacing w:val="9"/>
                <w:kern w:val="0"/>
              </w:rPr>
              <w:t>創新管理與應用、</w:t>
            </w:r>
            <w:r w:rsidRPr="00221A16">
              <w:rPr>
                <w:rFonts w:eastAsia="標楷體" w:hAnsi="標楷體" w:hint="eastAsia"/>
                <w:color w:val="000000"/>
                <w:spacing w:val="9"/>
                <w:kern w:val="0"/>
              </w:rPr>
              <w:t>技術與市場的整合能力、公司</w:t>
            </w:r>
            <w:r w:rsidRPr="00221A16">
              <w:rPr>
                <w:rFonts w:eastAsia="標楷體" w:hAnsi="標楷體"/>
                <w:color w:val="000000"/>
                <w:spacing w:val="9"/>
                <w:kern w:val="0"/>
              </w:rPr>
              <w:t>專業技術</w:t>
            </w:r>
            <w:r w:rsidR="007A2FF3">
              <w:rPr>
                <w:rFonts w:eastAsia="標楷體" w:hAnsi="標楷體" w:hint="eastAsia"/>
                <w:color w:val="000000"/>
                <w:spacing w:val="9"/>
                <w:kern w:val="0"/>
              </w:rPr>
              <w:t>／</w:t>
            </w:r>
            <w:r w:rsidRPr="00221A16">
              <w:rPr>
                <w:rFonts w:eastAsia="標楷體" w:hAnsi="標楷體"/>
                <w:color w:val="000000"/>
                <w:spacing w:val="9"/>
                <w:kern w:val="0"/>
              </w:rPr>
              <w:t>產品</w:t>
            </w:r>
            <w:r w:rsidR="007A2FF3">
              <w:rPr>
                <w:rFonts w:eastAsia="標楷體" w:hAnsi="標楷體" w:hint="eastAsia"/>
                <w:color w:val="000000"/>
                <w:spacing w:val="9"/>
                <w:kern w:val="0"/>
              </w:rPr>
              <w:t>／</w:t>
            </w:r>
            <w:r w:rsidRPr="00221A16">
              <w:rPr>
                <w:rFonts w:eastAsia="標楷體" w:hAnsi="標楷體"/>
                <w:color w:val="000000"/>
                <w:spacing w:val="9"/>
                <w:kern w:val="0"/>
              </w:rPr>
              <w:t>服務特色、</w:t>
            </w:r>
            <w:r w:rsidRPr="00221A16">
              <w:rPr>
                <w:rFonts w:eastAsia="標楷體" w:hAnsi="標楷體" w:hint="eastAsia"/>
                <w:color w:val="000000"/>
                <w:spacing w:val="9"/>
                <w:kern w:val="0"/>
              </w:rPr>
              <w:t>數位轉型進程及成果、</w:t>
            </w:r>
            <w:r w:rsidRPr="00221A16">
              <w:rPr>
                <w:rFonts w:eastAsia="標楷體" w:hAnsi="標楷體"/>
                <w:color w:val="000000"/>
                <w:spacing w:val="9"/>
                <w:kern w:val="0"/>
              </w:rPr>
              <w:t>個人及事業獲得之各種資格認證與獲獎事蹟</w:t>
            </w:r>
          </w:p>
          <w:p w14:paraId="016CE00A" w14:textId="77777777" w:rsidR="00A8702A" w:rsidRPr="00221A16" w:rsidRDefault="00A8702A" w:rsidP="00466FB5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</w:p>
          <w:p w14:paraId="48DBA3D1" w14:textId="079A68E4" w:rsidR="00A8702A" w:rsidRPr="002E3F49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="688" w:hangingChars="226" w:hanging="688"/>
              <w:jc w:val="both"/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</w:pPr>
            <w:r w:rsidRPr="00221A16"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  <w:t>六、</w:t>
            </w:r>
            <w:r w:rsidR="008A65C2">
              <w:rPr>
                <w:rFonts w:eastAsia="標楷體" w:hAnsi="標楷體" w:hint="eastAsia"/>
                <w:b/>
                <w:color w:val="000000"/>
                <w:spacing w:val="12"/>
                <w:kern w:val="0"/>
                <w:sz w:val="28"/>
                <w:szCs w:val="28"/>
              </w:rPr>
              <w:t>永續發展</w:t>
            </w:r>
          </w:p>
          <w:p w14:paraId="4D150272" w14:textId="77777777" w:rsidR="00A8702A" w:rsidRDefault="00A8702A" w:rsidP="00466FB5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 w:rsidRPr="007D4B34">
              <w:rPr>
                <w:rFonts w:eastAsia="標楷體" w:hAnsi="標楷體" w:hint="eastAsia"/>
                <w:color w:val="000000"/>
                <w:spacing w:val="9"/>
                <w:kern w:val="0"/>
              </w:rPr>
              <w:t>個人及企業遵守並落實企業道德</w:t>
            </w:r>
            <w:r w:rsidRPr="007D4B34">
              <w:rPr>
                <w:rFonts w:eastAsia="標楷體" w:hAnsi="標楷體"/>
                <w:color w:val="000000"/>
                <w:spacing w:val="9"/>
                <w:kern w:val="0"/>
              </w:rPr>
              <w:t>及</w:t>
            </w:r>
            <w:r w:rsidR="008A65C2">
              <w:rPr>
                <w:rFonts w:eastAsia="標楷體" w:hAnsi="標楷體" w:hint="eastAsia"/>
                <w:color w:val="000000"/>
                <w:spacing w:val="9"/>
                <w:kern w:val="0"/>
              </w:rPr>
              <w:t>政府法令</w:t>
            </w: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>、</w:t>
            </w:r>
            <w:r w:rsidRPr="007D4B34">
              <w:rPr>
                <w:rFonts w:eastAsia="標楷體" w:hAnsi="標楷體"/>
                <w:color w:val="000000"/>
                <w:spacing w:val="9"/>
                <w:kern w:val="0"/>
              </w:rPr>
              <w:t>個人及企業投入之公益事蹟</w:t>
            </w: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>、</w:t>
            </w:r>
            <w:r w:rsidRPr="007D4B34">
              <w:rPr>
                <w:rFonts w:eastAsia="標楷體" w:hAnsi="標楷體" w:hint="eastAsia"/>
                <w:color w:val="000000"/>
                <w:spacing w:val="9"/>
                <w:kern w:val="0"/>
              </w:rPr>
              <w:t>積極配合政府政策</w:t>
            </w: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>、</w:t>
            </w:r>
            <w:r w:rsidR="008A65C2" w:rsidRPr="008A65C2">
              <w:rPr>
                <w:rFonts w:eastAsia="標楷體" w:hAnsi="標楷體" w:hint="eastAsia"/>
                <w:color w:val="000000"/>
                <w:spacing w:val="9"/>
                <w:kern w:val="0"/>
              </w:rPr>
              <w:t>企業落實</w:t>
            </w:r>
            <w:r w:rsidR="008A65C2" w:rsidRPr="008A65C2">
              <w:rPr>
                <w:rFonts w:eastAsia="標楷體" w:hAnsi="標楷體" w:hint="eastAsia"/>
                <w:color w:val="000000"/>
                <w:spacing w:val="9"/>
                <w:kern w:val="0"/>
              </w:rPr>
              <w:t>ESG</w:t>
            </w:r>
            <w:r w:rsidR="008A65C2" w:rsidRPr="008A65C2">
              <w:rPr>
                <w:rFonts w:eastAsia="標楷體" w:hAnsi="標楷體" w:hint="eastAsia"/>
                <w:color w:val="000000"/>
                <w:spacing w:val="9"/>
                <w:kern w:val="0"/>
              </w:rPr>
              <w:t>與</w:t>
            </w:r>
            <w:r w:rsidR="008A65C2" w:rsidRPr="008A65C2">
              <w:rPr>
                <w:rFonts w:eastAsia="標楷體" w:hAnsi="標楷體" w:hint="eastAsia"/>
                <w:color w:val="000000"/>
                <w:spacing w:val="9"/>
                <w:kern w:val="0"/>
              </w:rPr>
              <w:t>SDGs</w:t>
            </w:r>
            <w:r w:rsidR="008A65C2" w:rsidRPr="008A65C2">
              <w:rPr>
                <w:rFonts w:eastAsia="標楷體" w:hAnsi="標楷體" w:hint="eastAsia"/>
                <w:color w:val="000000"/>
                <w:spacing w:val="9"/>
                <w:kern w:val="0"/>
              </w:rPr>
              <w:t>的管理與執行措施</w:t>
            </w: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>、</w:t>
            </w:r>
            <w:r w:rsidRPr="007D4B34">
              <w:rPr>
                <w:rFonts w:eastAsia="標楷體" w:hAnsi="標楷體" w:hint="eastAsia"/>
                <w:color w:val="000000"/>
                <w:spacing w:val="9"/>
                <w:kern w:val="0"/>
              </w:rPr>
              <w:t>對臺灣及僑界的服務與貢獻</w:t>
            </w: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>、</w:t>
            </w:r>
            <w:r w:rsidRPr="007D4B34">
              <w:rPr>
                <w:rFonts w:eastAsia="標楷體" w:hAnsi="標楷體"/>
                <w:color w:val="000000"/>
                <w:spacing w:val="9"/>
                <w:kern w:val="0"/>
              </w:rPr>
              <w:t>肯定本獎項表彰創業家精神的意涵，若當選願意參與主辦單位服務及聯誼活動</w:t>
            </w:r>
          </w:p>
          <w:p w14:paraId="2D286E02" w14:textId="29B57293" w:rsidR="008A65C2" w:rsidRPr="008A65C2" w:rsidRDefault="008A65C2" w:rsidP="00466FB5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3378911E" w14:textId="77777777" w:rsidR="00A8702A" w:rsidRPr="00B172F9" w:rsidRDefault="00A8702A" w:rsidP="00B043D5">
      <w:pPr>
        <w:pageBreakBefore/>
        <w:autoSpaceDE w:val="0"/>
        <w:autoSpaceDN w:val="0"/>
        <w:adjustRightInd w:val="0"/>
        <w:spacing w:afterLines="50" w:after="180" w:line="500" w:lineRule="exact"/>
        <w:jc w:val="center"/>
        <w:rPr>
          <w:rFonts w:eastAsia="標楷體"/>
          <w:b/>
          <w:sz w:val="28"/>
          <w:szCs w:val="28"/>
        </w:rPr>
      </w:pPr>
      <w:r w:rsidRPr="002C77D6">
        <w:rPr>
          <w:rFonts w:eastAsia="標楷體" w:hAnsi="標楷體"/>
          <w:b/>
          <w:color w:val="000000"/>
          <w:kern w:val="0"/>
          <w:sz w:val="40"/>
          <w:szCs w:val="40"/>
        </w:rPr>
        <w:lastRenderedPageBreak/>
        <w:t>參選人推薦書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866"/>
        <w:gridCol w:w="1755"/>
        <w:gridCol w:w="2920"/>
      </w:tblGrid>
      <w:tr w:rsidR="00A8702A" w:rsidRPr="00FA01D4" w14:paraId="6E8318E2" w14:textId="77777777" w:rsidTr="008A65C2">
        <w:tc>
          <w:tcPr>
            <w:tcW w:w="9639" w:type="dxa"/>
            <w:gridSpan w:val="4"/>
          </w:tcPr>
          <w:p w14:paraId="33640417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beforeLines="50" w:before="180" w:line="500" w:lineRule="exact"/>
              <w:ind w:leftChars="50" w:left="120"/>
              <w:rPr>
                <w:rFonts w:eastAsia="標楷體"/>
                <w:kern w:val="0"/>
                <w:sz w:val="28"/>
                <w:szCs w:val="28"/>
              </w:rPr>
            </w:pPr>
            <w:bookmarkStart w:id="0" w:name="OLE_LINK2"/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茲推薦</w:t>
            </w:r>
          </w:p>
          <w:p w14:paraId="1EFDB82E" w14:textId="0FA3959F" w:rsidR="00A8702A" w:rsidRPr="00FA01D4" w:rsidRDefault="00A8702A" w:rsidP="00466FB5">
            <w:pPr>
              <w:tabs>
                <w:tab w:val="left" w:pos="4540"/>
              </w:tabs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                  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君參加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中華民國第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4</w:t>
            </w:r>
            <w:r w:rsidR="008A65C2">
              <w:rPr>
                <w:rFonts w:eastAsia="標楷體" w:hAnsi="標楷體" w:hint="eastAsia"/>
                <w:kern w:val="0"/>
                <w:sz w:val="28"/>
                <w:szCs w:val="28"/>
              </w:rPr>
              <w:t>8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屆創業楷模選拔</w:t>
            </w:r>
          </w:p>
          <w:p w14:paraId="068F7DAD" w14:textId="1FB642F7" w:rsidR="00A8702A" w:rsidRPr="00DF5808" w:rsidRDefault="00A8702A" w:rsidP="00466FB5">
            <w:pPr>
              <w:autoSpaceDE w:val="0"/>
              <w:autoSpaceDN w:val="0"/>
              <w:adjustRightInd w:val="0"/>
              <w:spacing w:line="500" w:lineRule="exact"/>
              <w:ind w:leftChars="1900" w:left="4560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海外華人第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3</w:t>
            </w:r>
            <w:r w:rsidR="008A65C2">
              <w:rPr>
                <w:rFonts w:eastAsia="標楷體" w:hAnsi="標楷體" w:hint="eastAsia"/>
                <w:kern w:val="0"/>
                <w:sz w:val="28"/>
                <w:szCs w:val="28"/>
              </w:rPr>
              <w:t>4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屆創業楷模選拔</w:t>
            </w:r>
          </w:p>
          <w:p w14:paraId="49D51BD5" w14:textId="77777777" w:rsidR="00A8702A" w:rsidRPr="00F606A6" w:rsidRDefault="00A8702A" w:rsidP="00466FB5">
            <w:pPr>
              <w:autoSpaceDE w:val="0"/>
              <w:autoSpaceDN w:val="0"/>
              <w:adjustRightInd w:val="0"/>
              <w:spacing w:line="500" w:lineRule="exact"/>
              <w:ind w:firstLine="3700"/>
              <w:rPr>
                <w:rFonts w:eastAsia="標楷體"/>
                <w:kern w:val="0"/>
                <w:sz w:val="28"/>
                <w:szCs w:val="28"/>
              </w:rPr>
            </w:pPr>
          </w:p>
          <w:p w14:paraId="0F9986E2" w14:textId="77777777" w:rsidR="00A8702A" w:rsidRPr="00DF5808" w:rsidRDefault="00A8702A" w:rsidP="00466FB5">
            <w:pPr>
              <w:autoSpaceDE w:val="0"/>
              <w:autoSpaceDN w:val="0"/>
              <w:adjustRightInd w:val="0"/>
              <w:spacing w:line="500" w:lineRule="exact"/>
              <w:ind w:firstLine="3700"/>
              <w:rPr>
                <w:rFonts w:eastAsia="標楷體"/>
                <w:kern w:val="0"/>
                <w:sz w:val="28"/>
                <w:szCs w:val="28"/>
              </w:rPr>
            </w:pPr>
          </w:p>
          <w:p w14:paraId="0FD8510A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500" w:lineRule="exact"/>
              <w:ind w:firstLineChars="50" w:firstLine="14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標楷體"/>
                <w:kern w:val="0"/>
                <w:sz w:val="28"/>
                <w:szCs w:val="28"/>
              </w:rPr>
              <w:t xml:space="preserve">             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此致</w:t>
            </w:r>
          </w:p>
          <w:p w14:paraId="78A9A44D" w14:textId="77777777" w:rsidR="00A8702A" w:rsidRPr="00DF5808" w:rsidRDefault="00A8702A" w:rsidP="00466FB5">
            <w:pPr>
              <w:autoSpaceDE w:val="0"/>
              <w:autoSpaceDN w:val="0"/>
              <w:adjustRightInd w:val="0"/>
              <w:spacing w:line="500" w:lineRule="exact"/>
              <w:ind w:leftChars="50" w:left="12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 w:hint="eastAsia"/>
                <w:kern w:val="0"/>
                <w:sz w:val="28"/>
                <w:szCs w:val="28"/>
              </w:rPr>
              <w:t>社團法人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中</w:t>
            </w:r>
            <w:r w:rsidRPr="00FA01D4">
              <w:rPr>
                <w:rFonts w:eastAsia="標楷體" w:hAnsi="標楷體" w:hint="eastAsia"/>
                <w:kern w:val="0"/>
                <w:sz w:val="28"/>
                <w:szCs w:val="28"/>
              </w:rPr>
              <w:t>華民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國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全國創新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創業總會</w:t>
            </w:r>
          </w:p>
          <w:p w14:paraId="1F111C9B" w14:textId="193250B7" w:rsidR="00A8702A" w:rsidRPr="00FA01D4" w:rsidRDefault="00A8702A" w:rsidP="00466FB5">
            <w:pPr>
              <w:tabs>
                <w:tab w:val="left" w:pos="2865"/>
              </w:tabs>
              <w:autoSpaceDE w:val="0"/>
              <w:autoSpaceDN w:val="0"/>
              <w:adjustRightInd w:val="0"/>
              <w:spacing w:afterLines="50" w:after="180" w:line="500" w:lineRule="exact"/>
              <w:ind w:rightChars="150" w:right="360"/>
              <w:jc w:val="right"/>
              <w:rPr>
                <w:rFonts w:eastAsia="標楷體"/>
                <w:color w:val="800080"/>
                <w:w w:val="104"/>
                <w:kern w:val="0"/>
                <w:position w:val="-1"/>
                <w:sz w:val="28"/>
                <w:szCs w:val="28"/>
              </w:rPr>
            </w:pP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西元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202</w:t>
            </w:r>
            <w:r w:rsidR="008A65C2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年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</w:p>
        </w:tc>
      </w:tr>
      <w:tr w:rsidR="00A8702A" w:rsidRPr="00FA01D4" w14:paraId="6FFEC1D5" w14:textId="77777777" w:rsidTr="008A65C2">
        <w:trPr>
          <w:trHeight w:val="567"/>
        </w:trPr>
        <w:tc>
          <w:tcPr>
            <w:tcW w:w="2098" w:type="dxa"/>
            <w:vAlign w:val="center"/>
          </w:tcPr>
          <w:p w14:paraId="365E873F" w14:textId="77777777" w:rsidR="00A8702A" w:rsidRPr="002C77D6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2C77D6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參選人姓名</w:t>
            </w:r>
          </w:p>
        </w:tc>
        <w:tc>
          <w:tcPr>
            <w:tcW w:w="7541" w:type="dxa"/>
            <w:gridSpan w:val="3"/>
            <w:vAlign w:val="center"/>
          </w:tcPr>
          <w:p w14:paraId="63773A26" w14:textId="77777777" w:rsidR="00A8702A" w:rsidRPr="00FA01D4" w:rsidRDefault="00A8702A" w:rsidP="002C77D6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8702A" w:rsidRPr="00FA01D4" w14:paraId="2F3B9EC6" w14:textId="77777777" w:rsidTr="008A65C2">
        <w:trPr>
          <w:trHeight w:val="567"/>
        </w:trPr>
        <w:tc>
          <w:tcPr>
            <w:tcW w:w="2098" w:type="dxa"/>
            <w:vAlign w:val="center"/>
          </w:tcPr>
          <w:p w14:paraId="1B5EF627" w14:textId="77777777" w:rsidR="00A8702A" w:rsidRPr="002C77D6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2C77D6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參選人公司</w:t>
            </w:r>
          </w:p>
        </w:tc>
        <w:tc>
          <w:tcPr>
            <w:tcW w:w="2866" w:type="dxa"/>
            <w:vAlign w:val="center"/>
          </w:tcPr>
          <w:p w14:paraId="2515EDB1" w14:textId="77777777" w:rsidR="00A8702A" w:rsidRPr="00FA01D4" w:rsidRDefault="00A8702A" w:rsidP="002C77D6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54C69A1" w14:textId="15B2B605" w:rsidR="00A8702A" w:rsidRPr="00FA01D4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職</w:t>
            </w:r>
            <w:r w:rsidR="007A2FF3"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稱</w:t>
            </w:r>
          </w:p>
        </w:tc>
        <w:tc>
          <w:tcPr>
            <w:tcW w:w="2920" w:type="dxa"/>
            <w:vAlign w:val="center"/>
          </w:tcPr>
          <w:p w14:paraId="6F7D2685" w14:textId="77777777" w:rsidR="00A8702A" w:rsidRPr="00FA01D4" w:rsidRDefault="00A8702A" w:rsidP="002C77D6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8702A" w:rsidRPr="00FA01D4" w14:paraId="72264316" w14:textId="77777777" w:rsidTr="008A65C2">
        <w:trPr>
          <w:trHeight w:val="5642"/>
        </w:trPr>
        <w:tc>
          <w:tcPr>
            <w:tcW w:w="9639" w:type="dxa"/>
            <w:gridSpan w:val="4"/>
          </w:tcPr>
          <w:p w14:paraId="1D46DF7C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2C77D6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傑出事蹟及推薦理由</w:t>
            </w:r>
            <w:r w:rsidRPr="00FA01D4">
              <w:rPr>
                <w:rFonts w:eastAsia="標楷體"/>
                <w:w w:val="159"/>
                <w:kern w:val="0"/>
                <w:sz w:val="28"/>
                <w:szCs w:val="28"/>
              </w:rPr>
              <w:t>(</w:t>
            </w:r>
            <w:proofErr w:type="gramStart"/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請條列</w:t>
            </w:r>
            <w:proofErr w:type="gramEnd"/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具體事項</w:t>
            </w:r>
            <w:r w:rsidRPr="00FA01D4">
              <w:rPr>
                <w:rFonts w:eastAsia="標楷體"/>
                <w:w w:val="159"/>
                <w:kern w:val="0"/>
                <w:sz w:val="28"/>
                <w:szCs w:val="28"/>
              </w:rPr>
              <w:t>)</w:t>
            </w:r>
          </w:p>
          <w:p w14:paraId="42F84B73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4A73457B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433D5D32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242D1504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708C09BA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475E0527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7CF88840" w14:textId="77777777" w:rsidR="00A8702A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658FEC58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5D6AD7CA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66E548D5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0527F52A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68F5014E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1A3FFE41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2409D330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27F7AE88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63EF65EE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8702A" w:rsidRPr="00FA01D4" w14:paraId="714E907A" w14:textId="77777777" w:rsidTr="008A65C2">
        <w:trPr>
          <w:trHeight w:val="567"/>
        </w:trPr>
        <w:tc>
          <w:tcPr>
            <w:tcW w:w="2098" w:type="dxa"/>
            <w:vAlign w:val="center"/>
          </w:tcPr>
          <w:p w14:paraId="40E884D9" w14:textId="77777777" w:rsidR="00A8702A" w:rsidRPr="00B043D5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推薦人姓名</w:t>
            </w:r>
          </w:p>
        </w:tc>
        <w:tc>
          <w:tcPr>
            <w:tcW w:w="2866" w:type="dxa"/>
            <w:vAlign w:val="center"/>
          </w:tcPr>
          <w:p w14:paraId="333D5B5D" w14:textId="77777777" w:rsidR="00A8702A" w:rsidRPr="002C77D6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3E6D327" w14:textId="720E9E3A" w:rsidR="00A8702A" w:rsidRPr="00B043D5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簽名</w:t>
            </w:r>
            <w:r w:rsidR="008A65C2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或蓋章</w:t>
            </w:r>
          </w:p>
        </w:tc>
        <w:tc>
          <w:tcPr>
            <w:tcW w:w="2920" w:type="dxa"/>
            <w:vAlign w:val="center"/>
          </w:tcPr>
          <w:p w14:paraId="593F6D3D" w14:textId="77777777" w:rsidR="00A8702A" w:rsidRPr="002C77D6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A8702A" w:rsidRPr="00FA01D4" w14:paraId="72D3C8B3" w14:textId="77777777" w:rsidTr="008A65C2">
        <w:trPr>
          <w:trHeight w:val="567"/>
        </w:trPr>
        <w:tc>
          <w:tcPr>
            <w:tcW w:w="2098" w:type="dxa"/>
            <w:vAlign w:val="center"/>
          </w:tcPr>
          <w:p w14:paraId="6E0997EC" w14:textId="32B14391" w:rsidR="00A8702A" w:rsidRPr="00B043D5" w:rsidRDefault="008A65C2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2866" w:type="dxa"/>
            <w:vAlign w:val="center"/>
          </w:tcPr>
          <w:p w14:paraId="01161F77" w14:textId="77777777" w:rsidR="00A8702A" w:rsidRPr="002C77D6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48C1CCE8" w14:textId="35E06C33" w:rsidR="00A8702A" w:rsidRPr="00B043D5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職</w:t>
            </w:r>
            <w:r w:rsidR="007A2FF3"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稱</w:t>
            </w:r>
          </w:p>
        </w:tc>
        <w:tc>
          <w:tcPr>
            <w:tcW w:w="2920" w:type="dxa"/>
            <w:vAlign w:val="center"/>
          </w:tcPr>
          <w:p w14:paraId="4DDEAE5B" w14:textId="77777777" w:rsidR="00A8702A" w:rsidRPr="002C77D6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8A65C2" w:rsidRPr="00FA01D4" w14:paraId="7097D9FC" w14:textId="77777777" w:rsidTr="009129A5">
        <w:trPr>
          <w:trHeight w:val="567"/>
        </w:trPr>
        <w:tc>
          <w:tcPr>
            <w:tcW w:w="2098" w:type="dxa"/>
            <w:vAlign w:val="center"/>
          </w:tcPr>
          <w:p w14:paraId="41C76D98" w14:textId="1F65BCB1" w:rsidR="008A65C2" w:rsidRPr="00B043D5" w:rsidRDefault="008A65C2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公司</w:t>
            </w: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電話</w:t>
            </w:r>
          </w:p>
        </w:tc>
        <w:tc>
          <w:tcPr>
            <w:tcW w:w="7541" w:type="dxa"/>
            <w:gridSpan w:val="3"/>
            <w:vAlign w:val="center"/>
          </w:tcPr>
          <w:p w14:paraId="62FF20BD" w14:textId="08B2B771" w:rsidR="008A65C2" w:rsidRPr="002C77D6" w:rsidRDefault="008A65C2" w:rsidP="00B043D5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A8702A" w:rsidRPr="00FA01D4" w14:paraId="00165E58" w14:textId="77777777" w:rsidTr="008A65C2">
        <w:trPr>
          <w:trHeight w:val="567"/>
        </w:trPr>
        <w:tc>
          <w:tcPr>
            <w:tcW w:w="2098" w:type="dxa"/>
            <w:vAlign w:val="center"/>
          </w:tcPr>
          <w:p w14:paraId="0C9284E6" w14:textId="2A4032D5" w:rsidR="00A8702A" w:rsidRPr="00B043D5" w:rsidRDefault="008A65C2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7541" w:type="dxa"/>
            <w:gridSpan w:val="3"/>
            <w:vAlign w:val="center"/>
          </w:tcPr>
          <w:p w14:paraId="6C0111D7" w14:textId="77777777" w:rsidR="00A8702A" w:rsidRPr="002C77D6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</w:tbl>
    <w:bookmarkEnd w:id="0"/>
    <w:p w14:paraId="0197B2D1" w14:textId="77777777" w:rsidR="00A8702A" w:rsidRPr="00B043D5" w:rsidRDefault="00A8702A" w:rsidP="00B043D5">
      <w:pPr>
        <w:pageBreakBefore/>
        <w:autoSpaceDE w:val="0"/>
        <w:autoSpaceDN w:val="0"/>
        <w:adjustRightInd w:val="0"/>
        <w:spacing w:afterLines="50" w:after="180" w:line="500" w:lineRule="exact"/>
        <w:jc w:val="center"/>
        <w:rPr>
          <w:rFonts w:eastAsia="標楷體" w:hAnsi="標楷體"/>
          <w:b/>
          <w:color w:val="000000"/>
          <w:kern w:val="0"/>
          <w:sz w:val="40"/>
          <w:szCs w:val="40"/>
        </w:rPr>
      </w:pPr>
      <w:r w:rsidRPr="00B043D5">
        <w:rPr>
          <w:rFonts w:eastAsia="標楷體" w:hAnsi="標楷體" w:hint="eastAsia"/>
          <w:b/>
          <w:color w:val="000000"/>
          <w:kern w:val="0"/>
          <w:sz w:val="40"/>
          <w:szCs w:val="40"/>
        </w:rPr>
        <w:t>切結書</w:t>
      </w:r>
    </w:p>
    <w:p w14:paraId="33B3ACDB" w14:textId="77777777" w:rsidR="00A8702A" w:rsidRPr="0050683D" w:rsidRDefault="00A8702A" w:rsidP="00A8702A">
      <w:pPr>
        <w:spacing w:line="50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14:paraId="0EFB187E" w14:textId="0292C3C6" w:rsidR="00A8702A" w:rsidRPr="0050683D" w:rsidRDefault="00A8702A" w:rsidP="00A8702A">
      <w:pPr>
        <w:spacing w:beforeLines="100" w:before="360"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立切結書人</w:t>
      </w:r>
      <w:r w:rsidR="008A65C2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0683D">
        <w:rPr>
          <w:rFonts w:ascii="標楷體" w:eastAsia="標楷體" w:hAnsi="標楷體"/>
          <w:color w:val="000000"/>
          <w:sz w:val="32"/>
          <w:szCs w:val="32"/>
          <w:u w:val="single"/>
        </w:rPr>
        <w:t>                  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8A65C2" w:rsidRPr="008A65C2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7538B0">
        <w:rPr>
          <w:rFonts w:ascii="標楷體" w:eastAsia="標楷體" w:hAnsi="標楷體" w:hint="eastAsia"/>
          <w:color w:val="000000"/>
          <w:sz w:val="32"/>
          <w:szCs w:val="32"/>
        </w:rPr>
        <w:t>參選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「中華民國</w:t>
      </w: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Pr="00C20CE8">
        <w:rPr>
          <w:rFonts w:eastAsia="標楷體" w:hint="eastAsia"/>
          <w:color w:val="000000"/>
          <w:sz w:val="32"/>
          <w:szCs w:val="32"/>
        </w:rPr>
        <w:t>4</w:t>
      </w:r>
      <w:r w:rsidR="008A65C2">
        <w:rPr>
          <w:rFonts w:eastAsia="標楷體" w:hint="eastAsia"/>
          <w:color w:val="000000"/>
          <w:sz w:val="32"/>
          <w:szCs w:val="32"/>
        </w:rPr>
        <w:t>8</w:t>
      </w: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屆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、海外華人</w:t>
      </w: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>
        <w:rPr>
          <w:rFonts w:eastAsia="標楷體"/>
          <w:color w:val="000000"/>
          <w:sz w:val="32"/>
          <w:szCs w:val="32"/>
        </w:rPr>
        <w:t>3</w:t>
      </w:r>
      <w:r w:rsidR="008A65C2">
        <w:rPr>
          <w:rFonts w:eastAsia="標楷體" w:hint="eastAsia"/>
          <w:color w:val="000000"/>
          <w:sz w:val="32"/>
          <w:szCs w:val="32"/>
        </w:rPr>
        <w:t>4</w:t>
      </w: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屆創業楷模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獎，特立切結事項如下：</w:t>
      </w:r>
    </w:p>
    <w:p w14:paraId="51E74AF7" w14:textId="77777777" w:rsidR="00A8702A" w:rsidRPr="009B1B99" w:rsidRDefault="00A8702A" w:rsidP="00A8702A">
      <w:pPr>
        <w:spacing w:beforeLines="100" w:before="360"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3133B5DE" w14:textId="2A10F29C" w:rsidR="00A8702A" w:rsidRPr="0035691A" w:rsidRDefault="00A8702A" w:rsidP="00A8702A">
      <w:pPr>
        <w:spacing w:beforeLines="100" w:before="360"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</w:t>
      </w:r>
      <w:r w:rsidRPr="0035691A">
        <w:rPr>
          <w:rFonts w:ascii="標楷體" w:eastAsia="標楷體" w:hAnsi="標楷體" w:hint="eastAsia"/>
          <w:color w:val="000000"/>
          <w:sz w:val="32"/>
          <w:szCs w:val="32"/>
        </w:rPr>
        <w:t>參選資料所有陳述</w:t>
      </w:r>
      <w:r w:rsidR="008A65C2">
        <w:rPr>
          <w:rFonts w:ascii="標楷體" w:eastAsia="標楷體" w:hAnsi="標楷體" w:hint="eastAsia"/>
          <w:color w:val="000000"/>
          <w:sz w:val="32"/>
          <w:szCs w:val="32"/>
        </w:rPr>
        <w:t>的</w:t>
      </w:r>
      <w:r w:rsidRPr="0035691A">
        <w:rPr>
          <w:rFonts w:ascii="標楷體" w:eastAsia="標楷體" w:hAnsi="標楷體" w:hint="eastAsia"/>
          <w:color w:val="000000"/>
          <w:sz w:val="32"/>
          <w:szCs w:val="32"/>
        </w:rPr>
        <w:t>內容均無不實。</w:t>
      </w:r>
    </w:p>
    <w:p w14:paraId="27D4D66C" w14:textId="77777777" w:rsidR="00A8702A" w:rsidRPr="0035691A" w:rsidRDefault="00A8702A" w:rsidP="00A8702A">
      <w:pPr>
        <w:spacing w:beforeLines="100" w:before="360"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</w:t>
      </w:r>
      <w:r w:rsidRPr="0035691A">
        <w:rPr>
          <w:rFonts w:ascii="標楷體" w:eastAsia="標楷體" w:hAnsi="標楷體" w:hint="eastAsia"/>
          <w:color w:val="000000"/>
          <w:sz w:val="32"/>
          <w:szCs w:val="32"/>
        </w:rPr>
        <w:t>無任何抄襲、變造，標示不實等情事。</w:t>
      </w:r>
    </w:p>
    <w:p w14:paraId="2B32BFBB" w14:textId="77777777" w:rsidR="00A8702A" w:rsidRPr="0035691A" w:rsidRDefault="00A8702A" w:rsidP="00A8702A">
      <w:pPr>
        <w:spacing w:beforeLines="100" w:before="360" w:line="500" w:lineRule="exact"/>
        <w:ind w:left="640" w:hangingChars="20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三、</w:t>
      </w:r>
      <w:r w:rsidRPr="0035691A">
        <w:rPr>
          <w:rFonts w:ascii="標楷體" w:eastAsia="標楷體" w:hAnsi="標楷體" w:hint="eastAsia"/>
          <w:color w:val="000000"/>
          <w:sz w:val="32"/>
          <w:szCs w:val="32"/>
        </w:rPr>
        <w:t>得獎後若經查證有違反法令或其他爭議事件，以致影響社會安全及本獎項形象者，願無條件放棄得獎資格。</w:t>
      </w:r>
    </w:p>
    <w:p w14:paraId="54F2423F" w14:textId="3A62BA65" w:rsidR="00A8702A" w:rsidRPr="0035691A" w:rsidRDefault="00A8702A" w:rsidP="00A8702A">
      <w:pPr>
        <w:spacing w:beforeLines="100" w:before="360" w:line="500" w:lineRule="exact"/>
        <w:ind w:left="64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四、</w:t>
      </w:r>
      <w:r w:rsidRPr="0035691A">
        <w:rPr>
          <w:rFonts w:ascii="標楷體" w:eastAsia="標楷體" w:hAnsi="標楷體" w:hint="eastAsia"/>
          <w:color w:val="000000"/>
          <w:sz w:val="32"/>
          <w:szCs w:val="32"/>
        </w:rPr>
        <w:t>違反上述切結事項，除取消得獎資格外，同意退回獎座及獎狀等物件，</w:t>
      </w:r>
      <w:r w:rsidR="00784E9A" w:rsidRPr="0035691A">
        <w:rPr>
          <w:rFonts w:ascii="標楷體" w:eastAsia="標楷體" w:hAnsi="標楷體" w:hint="eastAsia"/>
          <w:color w:val="000000"/>
          <w:sz w:val="32"/>
          <w:szCs w:val="32"/>
        </w:rPr>
        <w:t>並</w:t>
      </w:r>
      <w:r w:rsidRPr="0035691A">
        <w:rPr>
          <w:rFonts w:ascii="標楷體" w:eastAsia="標楷體" w:hAnsi="標楷體" w:hint="eastAsia"/>
          <w:color w:val="000000"/>
          <w:sz w:val="32"/>
          <w:szCs w:val="32"/>
        </w:rPr>
        <w:t>願負相關法律責任。</w:t>
      </w:r>
    </w:p>
    <w:p w14:paraId="6CE45881" w14:textId="77777777" w:rsidR="00A8702A" w:rsidRPr="0050683D" w:rsidRDefault="00A8702A" w:rsidP="00A8702A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F24431A" w14:textId="77777777" w:rsidR="00A8702A" w:rsidRPr="0050683D" w:rsidRDefault="00A8702A" w:rsidP="00A8702A">
      <w:pPr>
        <w:spacing w:beforeLines="200" w:before="720" w:line="600" w:lineRule="exact"/>
        <w:rPr>
          <w:rFonts w:ascii="標楷體" w:eastAsia="標楷體" w:hAnsi="標楷體"/>
          <w:color w:val="000000"/>
          <w:sz w:val="40"/>
          <w:szCs w:val="40"/>
          <w:u w:val="single"/>
        </w:rPr>
      </w:pP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企業名稱：</w:t>
      </w:r>
      <w:r w:rsidRPr="0050683D">
        <w:rPr>
          <w:rFonts w:ascii="標楷體" w:eastAsia="標楷體" w:hAnsi="標楷體" w:hint="eastAsia"/>
          <w:color w:val="000000"/>
          <w:sz w:val="40"/>
          <w:szCs w:val="40"/>
          <w:u w:val="single"/>
        </w:rPr>
        <w:t xml:space="preserve">　　　　　　　　　     　　　　</w:t>
      </w:r>
    </w:p>
    <w:p w14:paraId="7D2F0832" w14:textId="77777777" w:rsidR="00A8702A" w:rsidRDefault="00A8702A" w:rsidP="00A8702A">
      <w:pPr>
        <w:spacing w:beforeLines="200" w:before="720" w:line="600" w:lineRule="exact"/>
        <w:rPr>
          <w:rFonts w:ascii="標楷體" w:eastAsia="標楷體" w:hAnsi="標楷體"/>
          <w:color w:val="000000"/>
          <w:sz w:val="40"/>
          <w:szCs w:val="40"/>
          <w:u w:val="single"/>
        </w:rPr>
      </w:pP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負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責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人：</w:t>
      </w:r>
      <w:r w:rsidRPr="0050683D">
        <w:rPr>
          <w:rFonts w:ascii="標楷體" w:eastAsia="標楷體" w:hAnsi="標楷體" w:hint="eastAsia"/>
          <w:color w:val="000000"/>
          <w:sz w:val="40"/>
          <w:szCs w:val="40"/>
          <w:u w:val="single"/>
        </w:rPr>
        <w:t xml:space="preserve">　　　　　　　　　     　　　　</w:t>
      </w:r>
    </w:p>
    <w:p w14:paraId="105A5882" w14:textId="77777777" w:rsidR="00A8702A" w:rsidRPr="0050683D" w:rsidRDefault="00A8702A" w:rsidP="00A8702A">
      <w:pPr>
        <w:spacing w:beforeLines="200" w:before="720" w:line="600" w:lineRule="exact"/>
        <w:rPr>
          <w:rFonts w:ascii="標楷體" w:eastAsia="標楷體" w:hAnsi="標楷體"/>
          <w:color w:val="000000"/>
          <w:sz w:val="40"/>
          <w:szCs w:val="40"/>
          <w:u w:val="single"/>
        </w:rPr>
      </w:pPr>
      <w:r w:rsidRPr="008C38EC">
        <w:rPr>
          <w:rFonts w:ascii="標楷體" w:eastAsia="標楷體" w:hAnsi="標楷體" w:hint="eastAsia"/>
          <w:color w:val="000000"/>
          <w:sz w:val="40"/>
          <w:szCs w:val="40"/>
        </w:rPr>
        <w:t>參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Pr="008C38EC">
        <w:rPr>
          <w:rFonts w:ascii="標楷體" w:eastAsia="標楷體" w:hAnsi="標楷體" w:hint="eastAsia"/>
          <w:color w:val="000000"/>
          <w:sz w:val="40"/>
          <w:szCs w:val="40"/>
        </w:rPr>
        <w:t>選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Pr="008C38EC">
        <w:rPr>
          <w:rFonts w:ascii="標楷體" w:eastAsia="標楷體" w:hAnsi="標楷體" w:hint="eastAsia"/>
          <w:color w:val="000000"/>
          <w:sz w:val="40"/>
          <w:szCs w:val="40"/>
        </w:rPr>
        <w:t>人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：</w:t>
      </w:r>
      <w:r w:rsidRPr="0050683D">
        <w:rPr>
          <w:rFonts w:ascii="標楷體" w:eastAsia="標楷體" w:hAnsi="標楷體" w:hint="eastAsia"/>
          <w:color w:val="000000"/>
          <w:sz w:val="40"/>
          <w:szCs w:val="40"/>
          <w:u w:val="single"/>
        </w:rPr>
        <w:t xml:space="preserve">　　　　　　　　　     　　　　</w:t>
      </w:r>
    </w:p>
    <w:p w14:paraId="6FA78CA5" w14:textId="77777777" w:rsidR="00A8702A" w:rsidRDefault="00A8702A" w:rsidP="00A8702A">
      <w:pPr>
        <w:spacing w:line="600" w:lineRule="exact"/>
        <w:jc w:val="distribute"/>
        <w:rPr>
          <w:rFonts w:ascii="標楷體" w:eastAsia="標楷體" w:hAnsi="標楷體"/>
          <w:color w:val="000000"/>
          <w:sz w:val="40"/>
          <w:szCs w:val="40"/>
        </w:rPr>
      </w:pPr>
    </w:p>
    <w:p w14:paraId="09CB89DC" w14:textId="77777777" w:rsidR="00A8702A" w:rsidRPr="0050683D" w:rsidRDefault="00A8702A" w:rsidP="00A8702A">
      <w:pPr>
        <w:spacing w:line="600" w:lineRule="exact"/>
        <w:jc w:val="distribute"/>
        <w:rPr>
          <w:rFonts w:ascii="標楷體" w:eastAsia="標楷體" w:hAnsi="標楷體"/>
          <w:color w:val="000000"/>
          <w:sz w:val="40"/>
          <w:szCs w:val="40"/>
        </w:rPr>
      </w:pPr>
    </w:p>
    <w:p w14:paraId="0F0B92F4" w14:textId="1C532B8A" w:rsidR="00C61A6D" w:rsidRDefault="00A8702A" w:rsidP="00A8702A">
      <w:pPr>
        <w:spacing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pacing w:val="40"/>
          <w:sz w:val="40"/>
          <w:szCs w:val="40"/>
        </w:rPr>
        <w:t>西元</w:t>
      </w:r>
      <w:r w:rsidR="00B043D5">
        <w:rPr>
          <w:rFonts w:eastAsia="標楷體" w:hint="eastAsia"/>
          <w:color w:val="000000"/>
          <w:spacing w:val="40"/>
          <w:sz w:val="40"/>
          <w:szCs w:val="40"/>
        </w:rPr>
        <w:t>202</w:t>
      </w:r>
      <w:r w:rsidR="00784E9A">
        <w:rPr>
          <w:rFonts w:eastAsia="標楷體" w:hint="eastAsia"/>
          <w:color w:val="000000"/>
          <w:spacing w:val="40"/>
          <w:sz w:val="40"/>
          <w:szCs w:val="40"/>
        </w:rPr>
        <w:t>5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年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　　　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月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　　　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日</w:t>
      </w:r>
    </w:p>
    <w:p w14:paraId="041CD19D" w14:textId="77777777" w:rsidR="00784E9A" w:rsidRDefault="00784E9A" w:rsidP="00A8702A">
      <w:pPr>
        <w:spacing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5EA01597" w14:textId="77777777" w:rsidR="00784E9A" w:rsidRPr="00A75649" w:rsidRDefault="00784E9A" w:rsidP="00784E9A">
      <w:pPr>
        <w:pageBreakBefore/>
        <w:adjustRightInd w:val="0"/>
        <w:snapToGrid w:val="0"/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 w:rsidRPr="00A75649">
        <w:rPr>
          <w:rFonts w:eastAsia="標楷體"/>
          <w:b/>
          <w:bCs/>
          <w:sz w:val="32"/>
          <w:szCs w:val="32"/>
        </w:rPr>
        <w:t>社團法人中華民國全國創新創業總會</w:t>
      </w:r>
    </w:p>
    <w:p w14:paraId="3E691CF8" w14:textId="77777777" w:rsidR="00784E9A" w:rsidRPr="00A75649" w:rsidRDefault="00784E9A" w:rsidP="00784E9A">
      <w:pPr>
        <w:adjustRightInd w:val="0"/>
        <w:snapToGrid w:val="0"/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 w:rsidRPr="00A75649">
        <w:rPr>
          <w:rFonts w:eastAsia="標楷體"/>
          <w:b/>
          <w:bCs/>
          <w:sz w:val="32"/>
          <w:szCs w:val="32"/>
        </w:rPr>
        <w:t>創業楷模選拔活動個人資料蒐集與使用聲明</w:t>
      </w:r>
    </w:p>
    <w:p w14:paraId="61892B23" w14:textId="77777777" w:rsidR="00784E9A" w:rsidRPr="00A75649" w:rsidRDefault="00784E9A" w:rsidP="00784E9A">
      <w:pPr>
        <w:widowControl/>
        <w:spacing w:beforeLines="70" w:before="252"/>
        <w:rPr>
          <w:rFonts w:eastAsia="標楷體"/>
          <w:kern w:val="0"/>
        </w:rPr>
      </w:pPr>
      <w:r w:rsidRPr="00A75649">
        <w:rPr>
          <w:rFonts w:eastAsia="標楷體"/>
          <w:kern w:val="0"/>
        </w:rPr>
        <w:t>為有效辦理「創業楷模選拔」活動並顧及參選者權益，本會將依據「個人資料保護法」及「個人資料保護法施行細則」的規定蒐集、處理及使用個人資料。相關說明事項如下：</w:t>
      </w:r>
    </w:p>
    <w:p w14:paraId="6648BDC5" w14:textId="77777777" w:rsidR="00784E9A" w:rsidRPr="00A75649" w:rsidRDefault="00784E9A" w:rsidP="00784E9A">
      <w:pPr>
        <w:widowControl/>
        <w:adjustRightInd w:val="0"/>
        <w:snapToGrid w:val="0"/>
        <w:spacing w:beforeLines="50" w:before="180" w:afterLines="10" w:after="36"/>
        <w:outlineLvl w:val="2"/>
        <w:rPr>
          <w:rFonts w:eastAsia="標楷體"/>
          <w:b/>
          <w:bCs/>
          <w:kern w:val="0"/>
          <w:sz w:val="27"/>
          <w:szCs w:val="27"/>
        </w:rPr>
      </w:pPr>
      <w:r w:rsidRPr="00A75649">
        <w:rPr>
          <w:rFonts w:eastAsia="標楷體"/>
          <w:b/>
          <w:bCs/>
          <w:kern w:val="0"/>
          <w:sz w:val="27"/>
          <w:szCs w:val="27"/>
        </w:rPr>
        <w:t>一、蒐集目的</w:t>
      </w:r>
    </w:p>
    <w:p w14:paraId="0FA52987" w14:textId="77777777" w:rsidR="00784E9A" w:rsidRPr="00A75649" w:rsidRDefault="00784E9A" w:rsidP="00784E9A">
      <w:pPr>
        <w:widowControl/>
        <w:adjustRightInd w:val="0"/>
        <w:snapToGrid w:val="0"/>
        <w:ind w:left="482"/>
        <w:outlineLvl w:val="2"/>
        <w:rPr>
          <w:rFonts w:eastAsia="標楷體"/>
          <w:kern w:val="0"/>
        </w:rPr>
      </w:pPr>
      <w:r w:rsidRPr="00A75649">
        <w:rPr>
          <w:rFonts w:eastAsia="標楷體"/>
          <w:kern w:val="0"/>
        </w:rPr>
        <w:t>本會為了執行辦理「創業楷模選拔」活動，特蒐集參選者資料，包含</w:t>
      </w:r>
    </w:p>
    <w:p w14:paraId="4E36D64A" w14:textId="77777777" w:rsidR="00784E9A" w:rsidRPr="00A75649" w:rsidRDefault="00784E9A" w:rsidP="00784E9A">
      <w:pPr>
        <w:widowControl/>
        <w:adjustRightInd w:val="0"/>
        <w:snapToGrid w:val="0"/>
        <w:ind w:left="482"/>
        <w:outlineLvl w:val="2"/>
        <w:rPr>
          <w:rFonts w:eastAsia="標楷體"/>
          <w:kern w:val="0"/>
        </w:rPr>
      </w:pPr>
      <w:r w:rsidRPr="00A75649">
        <w:rPr>
          <w:rFonts w:eastAsia="標楷體"/>
          <w:kern w:val="0"/>
        </w:rPr>
        <w:t>1.</w:t>
      </w:r>
      <w:r w:rsidRPr="00A75649">
        <w:rPr>
          <w:rFonts w:eastAsia="標楷體"/>
          <w:kern w:val="0"/>
        </w:rPr>
        <w:t>特定目的代號</w:t>
      </w:r>
      <w:r w:rsidRPr="00A75649">
        <w:rPr>
          <w:rFonts w:eastAsia="標楷體"/>
          <w:kern w:val="0"/>
        </w:rPr>
        <w:t>172</w:t>
      </w:r>
      <w:r w:rsidRPr="00A75649">
        <w:rPr>
          <w:rFonts w:eastAsia="標楷體"/>
          <w:kern w:val="0"/>
        </w:rPr>
        <w:t>：參選資格審查、評審作業、活動聯繫、獲獎公告、統計與分析。</w:t>
      </w:r>
    </w:p>
    <w:p w14:paraId="28C7C234" w14:textId="77777777" w:rsidR="00784E9A" w:rsidRPr="00A75649" w:rsidRDefault="00784E9A" w:rsidP="00784E9A">
      <w:pPr>
        <w:ind w:left="482"/>
        <w:rPr>
          <w:rFonts w:eastAsia="標楷體"/>
          <w:kern w:val="0"/>
        </w:rPr>
      </w:pPr>
      <w:r w:rsidRPr="00A75649">
        <w:rPr>
          <w:rFonts w:eastAsia="標楷體"/>
          <w:kern w:val="0"/>
        </w:rPr>
        <w:t>2.</w:t>
      </w:r>
      <w:r w:rsidRPr="00A75649">
        <w:rPr>
          <w:rFonts w:eastAsia="標楷體"/>
          <w:kern w:val="0"/>
        </w:rPr>
        <w:t>特定目的代號</w:t>
      </w:r>
      <w:r w:rsidRPr="00A75649">
        <w:rPr>
          <w:rFonts w:eastAsia="標楷體"/>
          <w:kern w:val="0"/>
        </w:rPr>
        <w:t>146</w:t>
      </w:r>
      <w:r w:rsidRPr="00A75649">
        <w:rPr>
          <w:rFonts w:eastAsia="標楷體"/>
          <w:kern w:val="0"/>
        </w:rPr>
        <w:t>：出版以及與本活動相關之行銷推廣。</w:t>
      </w:r>
    </w:p>
    <w:p w14:paraId="12721F42" w14:textId="77777777" w:rsidR="00784E9A" w:rsidRPr="00A75649" w:rsidRDefault="00784E9A" w:rsidP="00784E9A">
      <w:pPr>
        <w:widowControl/>
        <w:adjustRightInd w:val="0"/>
        <w:snapToGrid w:val="0"/>
        <w:spacing w:beforeLines="50" w:before="180" w:afterLines="10" w:after="36"/>
        <w:outlineLvl w:val="2"/>
        <w:rPr>
          <w:rFonts w:eastAsia="標楷體"/>
          <w:b/>
          <w:bCs/>
          <w:kern w:val="0"/>
          <w:sz w:val="27"/>
          <w:szCs w:val="27"/>
        </w:rPr>
      </w:pPr>
      <w:r w:rsidRPr="00A75649">
        <w:rPr>
          <w:rFonts w:eastAsia="標楷體"/>
          <w:b/>
          <w:bCs/>
          <w:kern w:val="0"/>
          <w:sz w:val="27"/>
          <w:szCs w:val="27"/>
        </w:rPr>
        <w:t>二、蒐集的資料類型</w:t>
      </w:r>
    </w:p>
    <w:p w14:paraId="3F25DCB3" w14:textId="77777777" w:rsidR="00784E9A" w:rsidRPr="00A75649" w:rsidRDefault="00784E9A" w:rsidP="00784E9A">
      <w:pPr>
        <w:widowControl/>
        <w:adjustRightInd w:val="0"/>
        <w:snapToGrid w:val="0"/>
        <w:ind w:left="482"/>
        <w:outlineLvl w:val="2"/>
        <w:rPr>
          <w:rFonts w:eastAsia="標楷體"/>
          <w:kern w:val="0"/>
        </w:rPr>
      </w:pPr>
      <w:r w:rsidRPr="00A75649">
        <w:rPr>
          <w:rFonts w:eastAsia="標楷體"/>
          <w:kern w:val="0"/>
        </w:rPr>
        <w:t>本會蒐集之個人資料項目包括姓名、性別、身分證字號、出生年月日、最高學歷、公司名稱及職稱、手機、電子信箱、警察刑事紀錄證明、居留證或公民身分證明文件、納稅義務人違章欠稅</w:t>
      </w:r>
      <w:proofErr w:type="gramStart"/>
      <w:r w:rsidRPr="00A75649">
        <w:rPr>
          <w:rFonts w:eastAsia="標楷體"/>
          <w:kern w:val="0"/>
        </w:rPr>
        <w:t>查復表</w:t>
      </w:r>
      <w:proofErr w:type="gramEnd"/>
      <w:r w:rsidRPr="00A75649">
        <w:rPr>
          <w:rFonts w:eastAsia="標楷體"/>
          <w:kern w:val="0"/>
        </w:rPr>
        <w:t>…</w:t>
      </w:r>
      <w:r w:rsidRPr="00A75649">
        <w:rPr>
          <w:rFonts w:eastAsia="標楷體"/>
          <w:kern w:val="0"/>
        </w:rPr>
        <w:t>等。</w:t>
      </w:r>
    </w:p>
    <w:p w14:paraId="2A90A1EF" w14:textId="77777777" w:rsidR="00784E9A" w:rsidRPr="00A75649" w:rsidRDefault="00784E9A" w:rsidP="00784E9A">
      <w:pPr>
        <w:widowControl/>
        <w:adjustRightInd w:val="0"/>
        <w:snapToGrid w:val="0"/>
        <w:spacing w:beforeLines="50" w:before="180" w:afterLines="10" w:after="36"/>
        <w:outlineLvl w:val="2"/>
        <w:rPr>
          <w:rFonts w:eastAsia="標楷體"/>
          <w:b/>
          <w:bCs/>
          <w:kern w:val="0"/>
          <w:sz w:val="27"/>
          <w:szCs w:val="27"/>
        </w:rPr>
      </w:pPr>
      <w:r w:rsidRPr="00A75649">
        <w:rPr>
          <w:rFonts w:eastAsia="標楷體"/>
          <w:b/>
          <w:bCs/>
          <w:kern w:val="0"/>
          <w:sz w:val="27"/>
          <w:szCs w:val="27"/>
        </w:rPr>
        <w:t>三、利用</w:t>
      </w:r>
      <w:proofErr w:type="gramStart"/>
      <w:r w:rsidRPr="00A75649">
        <w:rPr>
          <w:rFonts w:eastAsia="標楷體"/>
          <w:b/>
          <w:bCs/>
          <w:kern w:val="0"/>
          <w:sz w:val="27"/>
          <w:szCs w:val="27"/>
        </w:rPr>
        <w:t>期間、</w:t>
      </w:r>
      <w:proofErr w:type="gramEnd"/>
      <w:r w:rsidRPr="00A75649">
        <w:rPr>
          <w:rFonts w:eastAsia="標楷體"/>
          <w:b/>
          <w:bCs/>
          <w:kern w:val="0"/>
          <w:sz w:val="27"/>
          <w:szCs w:val="27"/>
        </w:rPr>
        <w:t>地區、對象及方式</w:t>
      </w:r>
    </w:p>
    <w:p w14:paraId="09A11EAD" w14:textId="77777777" w:rsidR="00784E9A" w:rsidRPr="00A75649" w:rsidRDefault="00784E9A" w:rsidP="00784E9A">
      <w:pPr>
        <w:widowControl/>
        <w:adjustRightInd w:val="0"/>
        <w:snapToGrid w:val="0"/>
        <w:ind w:left="482"/>
        <w:outlineLvl w:val="2"/>
        <w:rPr>
          <w:rFonts w:eastAsia="標楷體"/>
          <w:kern w:val="0"/>
        </w:rPr>
      </w:pPr>
      <w:r w:rsidRPr="00A75649">
        <w:rPr>
          <w:rFonts w:eastAsia="標楷體"/>
          <w:kern w:val="0"/>
        </w:rPr>
        <w:t>本會所蒐集之個人資料，將依本聲明第一條所載之目的加以利用，除海外參選者之資料提供予海外評審處理外，</w:t>
      </w:r>
      <w:proofErr w:type="gramStart"/>
      <w:r w:rsidRPr="00A75649">
        <w:rPr>
          <w:rFonts w:eastAsia="標楷體"/>
          <w:kern w:val="0"/>
        </w:rPr>
        <w:t>均僅限於</w:t>
      </w:r>
      <w:proofErr w:type="gramEnd"/>
      <w:r w:rsidRPr="00A75649">
        <w:rPr>
          <w:rFonts w:eastAsia="標楷體"/>
          <w:kern w:val="0"/>
        </w:rPr>
        <w:t>中華民國境內使用。於活動結束後留存必要資訊以作為歷屆記錄、研究或分析之用。因主管機關之規定或蒐集目的消失時，依個人資料保護法第</w:t>
      </w:r>
      <w:r w:rsidRPr="00A75649">
        <w:rPr>
          <w:rFonts w:eastAsia="標楷體"/>
          <w:kern w:val="0"/>
        </w:rPr>
        <w:t xml:space="preserve"> 11 </w:t>
      </w:r>
      <w:r w:rsidRPr="00A75649">
        <w:rPr>
          <w:rFonts w:eastAsia="標楷體"/>
          <w:kern w:val="0"/>
        </w:rPr>
        <w:t>條進行個資的刪除及停止處理利用，得將</w:t>
      </w:r>
      <w:proofErr w:type="gramStart"/>
      <w:r w:rsidRPr="00A75649">
        <w:rPr>
          <w:rFonts w:eastAsia="標楷體"/>
          <w:kern w:val="0"/>
        </w:rPr>
        <w:t>不</w:t>
      </w:r>
      <w:proofErr w:type="gramEnd"/>
      <w:r w:rsidRPr="00A75649">
        <w:rPr>
          <w:rFonts w:eastAsia="標楷體"/>
          <w:kern w:val="0"/>
        </w:rPr>
        <w:t>另行通知提供個資當事人。</w:t>
      </w:r>
    </w:p>
    <w:p w14:paraId="052285F4" w14:textId="77777777" w:rsidR="00784E9A" w:rsidRPr="00A75649" w:rsidRDefault="00784E9A" w:rsidP="00784E9A">
      <w:pPr>
        <w:widowControl/>
        <w:adjustRightInd w:val="0"/>
        <w:snapToGrid w:val="0"/>
        <w:spacing w:beforeLines="50" w:before="180" w:afterLines="10" w:after="36"/>
        <w:outlineLvl w:val="2"/>
        <w:rPr>
          <w:rFonts w:eastAsia="標楷體"/>
          <w:b/>
          <w:bCs/>
          <w:kern w:val="0"/>
          <w:sz w:val="27"/>
          <w:szCs w:val="27"/>
        </w:rPr>
      </w:pPr>
      <w:r w:rsidRPr="00A75649">
        <w:rPr>
          <w:rFonts w:eastAsia="標楷體"/>
          <w:b/>
          <w:bCs/>
          <w:kern w:val="0"/>
          <w:sz w:val="27"/>
          <w:szCs w:val="27"/>
        </w:rPr>
        <w:t>四、資料使用同意</w:t>
      </w:r>
    </w:p>
    <w:p w14:paraId="18799079" w14:textId="77777777" w:rsidR="00784E9A" w:rsidRPr="00A75649" w:rsidRDefault="00784E9A" w:rsidP="00784E9A">
      <w:pPr>
        <w:widowControl/>
        <w:adjustRightInd w:val="0"/>
        <w:snapToGrid w:val="0"/>
        <w:ind w:left="482"/>
        <w:outlineLvl w:val="2"/>
        <w:rPr>
          <w:rFonts w:eastAsia="標楷體"/>
          <w:kern w:val="0"/>
        </w:rPr>
      </w:pPr>
      <w:r w:rsidRPr="00A75649">
        <w:rPr>
          <w:rFonts w:eastAsia="標楷體"/>
          <w:kern w:val="0"/>
        </w:rPr>
        <w:t>參選者一旦提交報名，即視為同意本會依本聲明內容蒐集、處理及使用其個人資料。</w:t>
      </w:r>
    </w:p>
    <w:p w14:paraId="0AA83998" w14:textId="77777777" w:rsidR="00784E9A" w:rsidRPr="00A75649" w:rsidRDefault="00784E9A" w:rsidP="00784E9A">
      <w:pPr>
        <w:widowControl/>
        <w:adjustRightInd w:val="0"/>
        <w:snapToGrid w:val="0"/>
        <w:spacing w:beforeLines="50" w:before="180" w:afterLines="10" w:after="36"/>
        <w:outlineLvl w:val="2"/>
        <w:rPr>
          <w:rFonts w:eastAsia="標楷體"/>
          <w:b/>
          <w:bCs/>
          <w:kern w:val="0"/>
          <w:sz w:val="27"/>
          <w:szCs w:val="27"/>
        </w:rPr>
      </w:pPr>
      <w:r w:rsidRPr="00A75649">
        <w:rPr>
          <w:rFonts w:eastAsia="標楷體"/>
          <w:b/>
          <w:bCs/>
          <w:kern w:val="0"/>
          <w:sz w:val="27"/>
          <w:szCs w:val="27"/>
        </w:rPr>
        <w:t>五、參選者權利</w:t>
      </w:r>
    </w:p>
    <w:p w14:paraId="72B62234" w14:textId="77777777" w:rsidR="00784E9A" w:rsidRPr="00A75649" w:rsidRDefault="00784E9A" w:rsidP="00784E9A">
      <w:pPr>
        <w:widowControl/>
        <w:adjustRightInd w:val="0"/>
        <w:snapToGrid w:val="0"/>
        <w:ind w:left="482"/>
        <w:outlineLvl w:val="2"/>
        <w:rPr>
          <w:rFonts w:eastAsia="標楷體"/>
          <w:kern w:val="0"/>
        </w:rPr>
      </w:pPr>
      <w:r w:rsidRPr="00A75649">
        <w:rPr>
          <w:rFonts w:eastAsia="標楷體"/>
          <w:kern w:val="0"/>
        </w:rPr>
        <w:t>參選者可依據「個人資料保護法」第三條規定，查詢或請求閱覽其個人資料。僅限於本人或依法授權的第三人向本會提出查詢、更新、刪除。方式如以書面為之者，地址為台北市中正區和平西路一段</w:t>
      </w:r>
      <w:r w:rsidRPr="00A75649">
        <w:rPr>
          <w:rFonts w:eastAsia="標楷體"/>
          <w:kern w:val="0"/>
        </w:rPr>
        <w:t>150</w:t>
      </w:r>
      <w:r w:rsidRPr="00A75649">
        <w:rPr>
          <w:rFonts w:eastAsia="標楷體"/>
          <w:kern w:val="0"/>
        </w:rPr>
        <w:t>號</w:t>
      </w:r>
      <w:r w:rsidRPr="00A75649">
        <w:rPr>
          <w:rFonts w:eastAsia="標楷體"/>
          <w:kern w:val="0"/>
        </w:rPr>
        <w:t xml:space="preserve">12 </w:t>
      </w:r>
      <w:r w:rsidRPr="00A75649">
        <w:rPr>
          <w:rFonts w:eastAsia="標楷體"/>
          <w:kern w:val="0"/>
        </w:rPr>
        <w:t>樓</w:t>
      </w:r>
      <w:r w:rsidRPr="00A75649">
        <w:rPr>
          <w:rFonts w:eastAsia="標楷體"/>
          <w:kern w:val="0"/>
        </w:rPr>
        <w:t xml:space="preserve"> </w:t>
      </w:r>
      <w:r w:rsidRPr="00A75649">
        <w:rPr>
          <w:rFonts w:eastAsia="標楷體"/>
          <w:kern w:val="0"/>
        </w:rPr>
        <w:t>創業楷模暨會員服務部；如以電子郵件為之者，</w:t>
      </w:r>
      <w:hyperlink r:id="rId7" w:history="1">
        <w:r w:rsidRPr="00A75649">
          <w:rPr>
            <w:rFonts w:eastAsia="標楷體"/>
            <w:kern w:val="0"/>
          </w:rPr>
          <w:t>信箱地址為</w:t>
        </w:r>
        <w:r w:rsidRPr="00A75649">
          <w:rPr>
            <w:u w:val="single"/>
          </w:rPr>
          <w:t>107@careernet.org.tw</w:t>
        </w:r>
      </w:hyperlink>
      <w:r w:rsidRPr="00A75649">
        <w:rPr>
          <w:rFonts w:eastAsia="標楷體"/>
          <w:kern w:val="0"/>
        </w:rPr>
        <w:t>。</w:t>
      </w:r>
    </w:p>
    <w:p w14:paraId="504B289D" w14:textId="77777777" w:rsidR="00784E9A" w:rsidRPr="00A75649" w:rsidRDefault="00784E9A" w:rsidP="00784E9A">
      <w:pPr>
        <w:widowControl/>
        <w:adjustRightInd w:val="0"/>
        <w:snapToGrid w:val="0"/>
        <w:spacing w:beforeLines="50" w:before="180" w:afterLines="10" w:after="36"/>
        <w:outlineLvl w:val="2"/>
        <w:rPr>
          <w:rFonts w:eastAsia="標楷體"/>
          <w:b/>
          <w:bCs/>
          <w:kern w:val="0"/>
          <w:sz w:val="27"/>
          <w:szCs w:val="27"/>
        </w:rPr>
      </w:pPr>
      <w:r w:rsidRPr="00A75649">
        <w:rPr>
          <w:rFonts w:eastAsia="標楷體"/>
          <w:b/>
          <w:bCs/>
          <w:kern w:val="0"/>
          <w:sz w:val="27"/>
          <w:szCs w:val="27"/>
        </w:rPr>
        <w:t>六、資訊安全與隱私保護承諾</w:t>
      </w:r>
    </w:p>
    <w:p w14:paraId="6E61F576" w14:textId="77777777" w:rsidR="00784E9A" w:rsidRPr="00A75649" w:rsidRDefault="00784E9A" w:rsidP="00784E9A">
      <w:pPr>
        <w:widowControl/>
        <w:adjustRightInd w:val="0"/>
        <w:snapToGrid w:val="0"/>
        <w:ind w:left="482"/>
        <w:outlineLvl w:val="2"/>
        <w:rPr>
          <w:rFonts w:eastAsia="標楷體"/>
          <w:kern w:val="0"/>
        </w:rPr>
      </w:pPr>
      <w:r w:rsidRPr="00A75649">
        <w:rPr>
          <w:rFonts w:eastAsia="標楷體"/>
          <w:kern w:val="0"/>
        </w:rPr>
        <w:t>本會將依資訊安全管理政策（</w:t>
      </w:r>
      <w:r w:rsidRPr="00A75649">
        <w:rPr>
          <w:rFonts w:eastAsia="標楷體"/>
          <w:kern w:val="0"/>
        </w:rPr>
        <w:t>ISMS</w:t>
      </w:r>
      <w:r w:rsidRPr="00A75649">
        <w:rPr>
          <w:rFonts w:eastAsia="標楷體"/>
          <w:kern w:val="0"/>
        </w:rPr>
        <w:t>）及隱私資訊管理規範（</w:t>
      </w:r>
      <w:r w:rsidRPr="00A75649">
        <w:rPr>
          <w:rFonts w:eastAsia="標楷體"/>
          <w:kern w:val="0"/>
        </w:rPr>
        <w:t>PIMS</w:t>
      </w:r>
      <w:r w:rsidRPr="00A75649">
        <w:rPr>
          <w:rFonts w:eastAsia="標楷體"/>
          <w:kern w:val="0"/>
        </w:rPr>
        <w:t>），妥善保護個人資料，確保資訊安全並防止未授權存取、洩露、篡改或濫用</w:t>
      </w:r>
      <w:r>
        <w:rPr>
          <w:rFonts w:eastAsia="標楷體" w:hint="eastAsia"/>
          <w:kern w:val="0"/>
        </w:rPr>
        <w:t>。</w:t>
      </w:r>
    </w:p>
    <w:p w14:paraId="3F129552" w14:textId="77777777" w:rsidR="00784E9A" w:rsidRPr="00A75649" w:rsidRDefault="00784E9A" w:rsidP="00784E9A">
      <w:pPr>
        <w:widowControl/>
        <w:adjustRightInd w:val="0"/>
        <w:snapToGrid w:val="0"/>
        <w:spacing w:beforeLines="50" w:before="180" w:afterLines="30" w:after="108"/>
        <w:outlineLvl w:val="2"/>
        <w:rPr>
          <w:rFonts w:eastAsia="標楷體"/>
          <w:b/>
          <w:bCs/>
          <w:kern w:val="0"/>
          <w:sz w:val="27"/>
          <w:szCs w:val="27"/>
        </w:rPr>
      </w:pPr>
      <w:r w:rsidRPr="00A75649">
        <w:rPr>
          <w:rFonts w:eastAsia="標楷體"/>
          <w:b/>
          <w:bCs/>
          <w:kern w:val="0"/>
          <w:sz w:val="27"/>
          <w:szCs w:val="27"/>
        </w:rPr>
        <w:t>聲明同意簽署</w:t>
      </w:r>
    </w:p>
    <w:p w14:paraId="46F74288" w14:textId="77777777" w:rsidR="00784E9A" w:rsidRPr="00A75649" w:rsidRDefault="00784E9A" w:rsidP="00784E9A">
      <w:pPr>
        <w:widowControl/>
        <w:spacing w:beforeLines="50" w:before="180"/>
        <w:rPr>
          <w:rFonts w:eastAsia="標楷體"/>
          <w:kern w:val="0"/>
        </w:rPr>
      </w:pPr>
      <w:r w:rsidRPr="00A75649">
        <w:rPr>
          <w:rFonts w:eastAsia="標楷體"/>
          <w:kern w:val="0"/>
        </w:rPr>
        <w:t>本人已詳閱並理解上述說明，同時，本人同意社團法人中華民國全國創新創業總會依據上述聲明蒐集、處理及使用本人的個人資料。</w:t>
      </w:r>
    </w:p>
    <w:p w14:paraId="16C029C9" w14:textId="77777777" w:rsidR="00784E9A" w:rsidRPr="00A75649" w:rsidRDefault="00784E9A" w:rsidP="00784E9A">
      <w:pPr>
        <w:widowControl/>
        <w:rPr>
          <w:rFonts w:eastAsia="標楷體"/>
          <w:kern w:val="0"/>
        </w:rPr>
      </w:pPr>
    </w:p>
    <w:p w14:paraId="650FB758" w14:textId="77777777" w:rsidR="00784E9A" w:rsidRPr="00A75649" w:rsidRDefault="00784E9A" w:rsidP="00784E9A">
      <w:pPr>
        <w:widowControl/>
        <w:rPr>
          <w:rFonts w:eastAsia="標楷體"/>
          <w:kern w:val="0"/>
        </w:rPr>
      </w:pPr>
      <w:r w:rsidRPr="00A75649">
        <w:rPr>
          <w:rFonts w:eastAsia="標楷體"/>
          <w:kern w:val="0"/>
        </w:rPr>
        <w:t>此致</w:t>
      </w:r>
    </w:p>
    <w:p w14:paraId="26F99512" w14:textId="77777777" w:rsidR="00784E9A" w:rsidRPr="00A75649" w:rsidRDefault="00784E9A" w:rsidP="00784E9A">
      <w:pPr>
        <w:widowControl/>
        <w:rPr>
          <w:rFonts w:eastAsia="標楷體"/>
          <w:b/>
          <w:kern w:val="0"/>
        </w:rPr>
      </w:pPr>
      <w:r w:rsidRPr="00A75649">
        <w:rPr>
          <w:rFonts w:eastAsia="標楷體"/>
          <w:b/>
          <w:kern w:val="0"/>
        </w:rPr>
        <w:t>社團法人中華民國全國創新創業總會</w:t>
      </w:r>
    </w:p>
    <w:p w14:paraId="1B23F052" w14:textId="77777777" w:rsidR="00784E9A" w:rsidRDefault="00784E9A" w:rsidP="00784E9A">
      <w:pPr>
        <w:pStyle w:val="Default"/>
        <w:ind w:firstLineChars="2598" w:firstLine="6235"/>
        <w:rPr>
          <w:rFonts w:ascii="Times New Roman" w:eastAsia="標楷體" w:hAnsi="Times New Roman" w:cs="Times New Roman"/>
        </w:rPr>
      </w:pPr>
    </w:p>
    <w:p w14:paraId="7F2A8E7C" w14:textId="77777777" w:rsidR="00134596" w:rsidRPr="00A75649" w:rsidRDefault="00134596" w:rsidP="00784E9A">
      <w:pPr>
        <w:pStyle w:val="Default"/>
        <w:ind w:firstLineChars="2598" w:firstLine="6235"/>
        <w:rPr>
          <w:rFonts w:ascii="Times New Roman" w:eastAsia="標楷體" w:hAnsi="Times New Roman" w:cs="Times New Roman" w:hint="eastAsia"/>
        </w:rPr>
      </w:pPr>
    </w:p>
    <w:p w14:paraId="41EB68AD" w14:textId="77777777" w:rsidR="00784E9A" w:rsidRPr="00A75649" w:rsidRDefault="00784E9A" w:rsidP="00784E9A">
      <w:pPr>
        <w:pStyle w:val="Default"/>
        <w:ind w:firstLineChars="2598" w:firstLine="6235"/>
        <w:rPr>
          <w:rFonts w:ascii="Times New Roman" w:eastAsia="標楷體" w:hAnsi="Times New Roman" w:cs="Times New Roman"/>
          <w:u w:val="single"/>
        </w:rPr>
      </w:pPr>
      <w:r w:rsidRPr="00A75649">
        <w:rPr>
          <w:rFonts w:ascii="Times New Roman" w:eastAsia="標楷體" w:hAnsi="Times New Roman" w:cs="Times New Roman"/>
        </w:rPr>
        <w:t>本人簽名：</w:t>
      </w:r>
      <w:r w:rsidRPr="00A75649">
        <w:rPr>
          <w:rFonts w:ascii="Times New Roman" w:eastAsia="標楷體" w:hAnsi="Times New Roman" w:cs="Times New Roman"/>
          <w:u w:val="single"/>
        </w:rPr>
        <w:t xml:space="preserve">　　　　　　　　　　</w:t>
      </w:r>
    </w:p>
    <w:p w14:paraId="1C978C97" w14:textId="77777777" w:rsidR="00134596" w:rsidRDefault="00784E9A" w:rsidP="00134596">
      <w:pPr>
        <w:pStyle w:val="Default"/>
        <w:ind w:firstLineChars="2598" w:firstLine="6235"/>
        <w:rPr>
          <w:rFonts w:eastAsia="標楷體"/>
        </w:rPr>
      </w:pPr>
      <w:r w:rsidRPr="00A75649">
        <w:rPr>
          <w:rFonts w:eastAsia="標楷體"/>
        </w:rPr>
        <w:t>簽署日期：　　年　　月　　日</w:t>
      </w:r>
    </w:p>
    <w:p w14:paraId="27007EB2" w14:textId="08AAD41A" w:rsidR="0067561F" w:rsidRDefault="0067561F" w:rsidP="00134596">
      <w:pPr>
        <w:pageBreakBefore/>
        <w:autoSpaceDE w:val="0"/>
        <w:autoSpaceDN w:val="0"/>
        <w:adjustRightInd w:val="0"/>
        <w:spacing w:afterLines="50" w:after="180" w:line="500" w:lineRule="exact"/>
        <w:jc w:val="center"/>
        <w:rPr>
          <w:rFonts w:eastAsia="標楷體"/>
          <w:b/>
          <w:bCs/>
          <w:color w:val="171717" w:themeColor="background2" w:themeShade="1A"/>
          <w:sz w:val="28"/>
          <w:szCs w:val="28"/>
        </w:rPr>
      </w:pPr>
      <w:r w:rsidRPr="00872BDA">
        <w:rPr>
          <w:rFonts w:eastAsia="標楷體" w:hAnsi="標楷體" w:hint="eastAsia"/>
          <w:b/>
          <w:color w:val="000000"/>
          <w:kern w:val="0"/>
          <w:sz w:val="40"/>
          <w:szCs w:val="40"/>
        </w:rPr>
        <w:t>參選事業體</w:t>
      </w:r>
      <w:r w:rsidRPr="00872BDA">
        <w:rPr>
          <w:rFonts w:eastAsia="標楷體" w:hAnsi="標楷體"/>
          <w:b/>
          <w:color w:val="000000"/>
          <w:kern w:val="0"/>
          <w:sz w:val="40"/>
          <w:szCs w:val="40"/>
        </w:rPr>
        <w:t>ESG</w:t>
      </w:r>
      <w:r w:rsidRPr="00872BDA">
        <w:rPr>
          <w:rFonts w:eastAsia="標楷體" w:hAnsi="標楷體" w:hint="eastAsia"/>
          <w:b/>
          <w:color w:val="000000"/>
          <w:kern w:val="0"/>
          <w:sz w:val="40"/>
          <w:szCs w:val="40"/>
        </w:rPr>
        <w:t>指標自評表</w:t>
      </w:r>
    </w:p>
    <w:p w14:paraId="59094AC7" w14:textId="77777777" w:rsidR="0067561F" w:rsidRPr="008D213A" w:rsidRDefault="0067561F" w:rsidP="0067561F">
      <w:pPr>
        <w:spacing w:afterLines="50" w:after="180"/>
        <w:rPr>
          <w:rFonts w:eastAsia="標楷體"/>
          <w:b/>
          <w:bCs/>
          <w:color w:val="171717" w:themeColor="background2" w:themeShade="1A"/>
        </w:rPr>
      </w:pPr>
      <w:r w:rsidRPr="008D213A">
        <w:rPr>
          <w:rFonts w:eastAsia="標楷體"/>
          <w:b/>
          <w:bCs/>
          <w:color w:val="171717" w:themeColor="background2" w:themeShade="1A"/>
        </w:rPr>
        <w:t>【重要聲明與填寫確認】</w:t>
      </w:r>
    </w:p>
    <w:p w14:paraId="5486A582" w14:textId="77777777" w:rsidR="0067561F" w:rsidRPr="008D213A" w:rsidRDefault="0067561F" w:rsidP="0067561F">
      <w:pPr>
        <w:rPr>
          <w:rFonts w:eastAsia="標楷體"/>
          <w:color w:val="171717" w:themeColor="background2" w:themeShade="1A"/>
        </w:rPr>
      </w:pPr>
      <w:r w:rsidRPr="008D213A">
        <w:rPr>
          <w:rFonts w:eastAsia="標楷體"/>
          <w:color w:val="171717" w:themeColor="background2" w:themeShade="1A"/>
        </w:rPr>
        <w:t>為確保本</w:t>
      </w:r>
      <w:r w:rsidRPr="008D213A">
        <w:rPr>
          <w:rFonts w:eastAsia="標楷體"/>
          <w:color w:val="171717" w:themeColor="background2" w:themeShade="1A"/>
        </w:rPr>
        <w:t>ESG</w:t>
      </w:r>
      <w:r w:rsidRPr="008D213A">
        <w:rPr>
          <w:rFonts w:eastAsia="標楷體"/>
          <w:color w:val="171717" w:themeColor="background2" w:themeShade="1A"/>
        </w:rPr>
        <w:t>評等結果之公信力與參考價值，參與</w:t>
      </w:r>
      <w:r>
        <w:rPr>
          <w:rFonts w:eastAsia="標楷體" w:hint="eastAsia"/>
          <w:color w:val="171717" w:themeColor="background2" w:themeShade="1A"/>
        </w:rPr>
        <w:t>事業體</w:t>
      </w:r>
      <w:r w:rsidRPr="008D213A">
        <w:rPr>
          <w:rFonts w:eastAsia="標楷體"/>
          <w:color w:val="171717" w:themeColor="background2" w:themeShade="1A"/>
        </w:rPr>
        <w:t>應秉持誠信，務必依據實際情況詳實填答所有評估項目，嚴禁不實陳述或資訊造假。</w:t>
      </w:r>
    </w:p>
    <w:p w14:paraId="4C8857AC" w14:textId="77777777" w:rsidR="0067561F" w:rsidRPr="008D213A" w:rsidRDefault="0067561F" w:rsidP="0067561F">
      <w:pPr>
        <w:rPr>
          <w:rFonts w:eastAsia="標楷體"/>
          <w:color w:val="171717" w:themeColor="background2" w:themeShade="1A"/>
        </w:rPr>
      </w:pPr>
      <w:proofErr w:type="gramStart"/>
      <w:r w:rsidRPr="008D213A">
        <w:rPr>
          <w:rFonts w:eastAsia="標楷體"/>
          <w:color w:val="171717" w:themeColor="background2" w:themeShade="1A"/>
        </w:rPr>
        <w:t>此外，</w:t>
      </w:r>
      <w:proofErr w:type="gramEnd"/>
      <w:r w:rsidRPr="008D213A">
        <w:rPr>
          <w:rFonts w:eastAsia="標楷體"/>
          <w:color w:val="171717" w:themeColor="background2" w:themeShade="1A"/>
        </w:rPr>
        <w:t>請務必妥善留存與自評內容相對應之佐證資料</w:t>
      </w:r>
      <w:r w:rsidRPr="008D213A">
        <w:rPr>
          <w:rFonts w:eastAsia="標楷體"/>
          <w:color w:val="171717" w:themeColor="background2" w:themeShade="1A"/>
        </w:rPr>
        <w:t>(</w:t>
      </w:r>
      <w:r w:rsidRPr="008D213A">
        <w:rPr>
          <w:rFonts w:eastAsia="標楷體"/>
          <w:color w:val="171717" w:themeColor="background2" w:themeShade="1A"/>
        </w:rPr>
        <w:t>例如：數據紀錄、內部政策文件、第三方證書、公開報告、活動照片等</w:t>
      </w:r>
      <w:r w:rsidRPr="008D213A">
        <w:rPr>
          <w:rFonts w:eastAsia="標楷體"/>
          <w:color w:val="171717" w:themeColor="background2" w:themeShade="1A"/>
        </w:rPr>
        <w:t>)</w:t>
      </w:r>
      <w:r w:rsidRPr="008D213A">
        <w:rPr>
          <w:rFonts w:eastAsia="標楷體"/>
          <w:color w:val="171717" w:themeColor="background2" w:themeShade="1A"/>
        </w:rPr>
        <w:t>，以備未來新創總會進行資料抽查、驗證或進一步評估時，能配合提出證明。</w:t>
      </w:r>
    </w:p>
    <w:p w14:paraId="25984D75" w14:textId="77777777" w:rsidR="0067561F" w:rsidRPr="008D213A" w:rsidRDefault="0067561F" w:rsidP="0067561F">
      <w:pPr>
        <w:spacing w:afterLines="50" w:after="180"/>
        <w:rPr>
          <w:rFonts w:eastAsia="標楷體"/>
          <w:b/>
          <w:bCs/>
          <w:color w:val="171717" w:themeColor="background2" w:themeShade="1A"/>
        </w:rPr>
      </w:pPr>
      <w:r w:rsidRPr="008D213A">
        <w:rPr>
          <w:rFonts w:eastAsia="標楷體"/>
          <w:b/>
          <w:bCs/>
          <w:color w:val="171717" w:themeColor="background2" w:themeShade="1A"/>
        </w:rPr>
        <w:t>請閱讀上</w:t>
      </w:r>
      <w:r>
        <w:rPr>
          <w:rFonts w:eastAsia="標楷體" w:hint="eastAsia"/>
          <w:b/>
          <w:bCs/>
          <w:color w:val="171717" w:themeColor="background2" w:themeShade="1A"/>
        </w:rPr>
        <w:t>述</w:t>
      </w:r>
      <w:r w:rsidRPr="008D213A">
        <w:rPr>
          <w:rFonts w:eastAsia="標楷體"/>
          <w:b/>
          <w:bCs/>
          <w:color w:val="171717" w:themeColor="background2" w:themeShade="1A"/>
        </w:rPr>
        <w:t>聲明後，</w:t>
      </w:r>
      <w:r>
        <w:rPr>
          <w:rFonts w:eastAsia="標楷體" w:hint="eastAsia"/>
          <w:b/>
          <w:bCs/>
          <w:color w:val="171717" w:themeColor="background2" w:themeShade="1A"/>
        </w:rPr>
        <w:t>先行</w:t>
      </w:r>
      <w:r w:rsidRPr="008D213A">
        <w:rPr>
          <w:rFonts w:eastAsia="標楷體"/>
          <w:b/>
          <w:bCs/>
          <w:color w:val="171717" w:themeColor="background2" w:themeShade="1A"/>
        </w:rPr>
        <w:t>勾選下方</w:t>
      </w:r>
      <w:r>
        <w:rPr>
          <w:rFonts w:eastAsia="標楷體" w:hint="eastAsia"/>
          <w:b/>
          <w:bCs/>
          <w:color w:val="171717" w:themeColor="background2" w:themeShade="1A"/>
        </w:rPr>
        <w:t>同意</w:t>
      </w:r>
      <w:r w:rsidRPr="008D213A">
        <w:rPr>
          <w:rFonts w:eastAsia="標楷體"/>
          <w:b/>
          <w:bCs/>
          <w:color w:val="171717" w:themeColor="background2" w:themeShade="1A"/>
        </w:rPr>
        <w:t>選項</w:t>
      </w:r>
      <w:r>
        <w:rPr>
          <w:rFonts w:eastAsia="標楷體" w:hint="eastAsia"/>
          <w:b/>
          <w:bCs/>
          <w:color w:val="171717" w:themeColor="background2" w:themeShade="1A"/>
        </w:rPr>
        <w:t>，方能繼續填寫提交</w:t>
      </w:r>
      <w:r w:rsidRPr="008D213A">
        <w:rPr>
          <w:rFonts w:eastAsia="標楷體"/>
          <w:b/>
          <w:bCs/>
          <w:color w:val="171717" w:themeColor="background2" w:themeShade="1A"/>
        </w:rPr>
        <w:t>：</w:t>
      </w:r>
    </w:p>
    <w:p w14:paraId="5EE05187" w14:textId="77777777" w:rsidR="0067561F" w:rsidRPr="00A51CE7" w:rsidRDefault="0067561F" w:rsidP="0067561F">
      <w:pPr>
        <w:rPr>
          <w:rFonts w:eastAsia="標楷體"/>
          <w:b/>
          <w:bCs/>
          <w:color w:val="171717" w:themeColor="background2" w:themeShade="1A"/>
        </w:rPr>
      </w:pPr>
      <w:r w:rsidRPr="00A51CE7">
        <w:rPr>
          <w:rFonts w:eastAsia="標楷體"/>
          <w:b/>
          <w:bCs/>
          <w:color w:val="171717" w:themeColor="background2" w:themeShade="1A"/>
        </w:rPr>
        <w:sym w:font="Wingdings 2" w:char="F0A3"/>
      </w:r>
      <w:r w:rsidRPr="00A51CE7">
        <w:rPr>
          <w:rFonts w:eastAsia="標楷體" w:hint="eastAsia"/>
          <w:b/>
          <w:bCs/>
          <w:color w:val="171717" w:themeColor="background2" w:themeShade="1A"/>
        </w:rPr>
        <w:t xml:space="preserve"> </w:t>
      </w:r>
      <w:r w:rsidRPr="00A51CE7">
        <w:rPr>
          <w:rFonts w:eastAsia="標楷體"/>
          <w:b/>
          <w:bCs/>
          <w:color w:val="171717" w:themeColor="background2" w:themeShade="1A"/>
        </w:rPr>
        <w:t>本公司已閱讀、理解並同意遵守上述聲明，承諾據實填寫</w:t>
      </w:r>
      <w:r w:rsidRPr="00A51CE7">
        <w:rPr>
          <w:rFonts w:eastAsia="標楷體" w:hint="eastAsia"/>
          <w:b/>
          <w:bCs/>
          <w:color w:val="171717" w:themeColor="background2" w:themeShade="1A"/>
        </w:rPr>
        <w:t>本表格</w:t>
      </w:r>
      <w:r w:rsidRPr="00A51CE7">
        <w:rPr>
          <w:rFonts w:eastAsia="標楷體"/>
          <w:b/>
          <w:bCs/>
          <w:color w:val="171717" w:themeColor="background2" w:themeShade="1A"/>
        </w:rPr>
        <w:t>，並同意在未來必要時</w:t>
      </w:r>
    </w:p>
    <w:p w14:paraId="5EA48195" w14:textId="77777777" w:rsidR="0067561F" w:rsidRPr="00A51CE7" w:rsidRDefault="0067561F" w:rsidP="0067561F">
      <w:pPr>
        <w:spacing w:afterLines="50" w:after="180"/>
        <w:rPr>
          <w:rFonts w:eastAsia="標楷體"/>
          <w:b/>
          <w:bCs/>
          <w:color w:val="171717" w:themeColor="background2" w:themeShade="1A"/>
        </w:rPr>
      </w:pPr>
      <w:r w:rsidRPr="00A51CE7">
        <w:rPr>
          <w:rFonts w:eastAsia="標楷體" w:hint="eastAsia"/>
          <w:b/>
          <w:bCs/>
          <w:color w:val="171717" w:themeColor="background2" w:themeShade="1A"/>
        </w:rPr>
        <w:t xml:space="preserve">　</w:t>
      </w:r>
      <w:r w:rsidRPr="00A51CE7">
        <w:rPr>
          <w:rFonts w:eastAsia="標楷體" w:hint="eastAsia"/>
          <w:b/>
          <w:bCs/>
          <w:color w:val="171717" w:themeColor="background2" w:themeShade="1A"/>
        </w:rPr>
        <w:t xml:space="preserve"> </w:t>
      </w:r>
      <w:r w:rsidRPr="00A51CE7">
        <w:rPr>
          <w:rFonts w:eastAsia="標楷體"/>
          <w:b/>
          <w:bCs/>
          <w:color w:val="171717" w:themeColor="background2" w:themeShade="1A"/>
        </w:rPr>
        <w:t>配合提供相關佐證資料。</w:t>
      </w:r>
    </w:p>
    <w:p w14:paraId="680C0D4A" w14:textId="77777777" w:rsidR="0067561F" w:rsidRPr="00C12713" w:rsidRDefault="0067561F" w:rsidP="0067561F">
      <w:pPr>
        <w:spacing w:afterLines="50" w:after="180"/>
        <w:rPr>
          <w:rFonts w:eastAsia="標楷體"/>
          <w:b/>
          <w:bCs/>
          <w:color w:val="171717" w:themeColor="background2" w:themeShade="1A"/>
        </w:rPr>
      </w:pPr>
      <w:r w:rsidRPr="00A51CE7">
        <w:rPr>
          <w:rFonts w:eastAsia="標楷體"/>
          <w:b/>
          <w:bCs/>
          <w:color w:val="171717" w:themeColor="background2" w:themeShade="1A"/>
        </w:rPr>
        <w:sym w:font="Wingdings 2" w:char="F0A3"/>
      </w:r>
      <w:r w:rsidRPr="00A51CE7">
        <w:rPr>
          <w:rFonts w:eastAsia="標楷體" w:hint="eastAsia"/>
          <w:b/>
          <w:bCs/>
          <w:color w:val="171717" w:themeColor="background2" w:themeShade="1A"/>
        </w:rPr>
        <w:t xml:space="preserve"> </w:t>
      </w:r>
      <w:r w:rsidRPr="00A51CE7">
        <w:rPr>
          <w:rFonts w:eastAsia="標楷體" w:hint="eastAsia"/>
          <w:b/>
          <w:bCs/>
          <w:color w:val="171717" w:themeColor="background2" w:themeShade="1A"/>
        </w:rPr>
        <w:t>本公司聲明</w:t>
      </w:r>
      <w:r w:rsidRPr="00A51CE7">
        <w:rPr>
          <w:rFonts w:eastAsia="標楷體" w:hint="eastAsia"/>
          <w:b/>
          <w:bCs/>
          <w:color w:val="171717" w:themeColor="background2" w:themeShade="1A"/>
        </w:rPr>
        <w:t>2022~2025</w:t>
      </w:r>
      <w:r w:rsidRPr="00A51CE7">
        <w:rPr>
          <w:rFonts w:eastAsia="標楷體" w:hint="eastAsia"/>
          <w:b/>
          <w:bCs/>
          <w:color w:val="171717" w:themeColor="background2" w:themeShade="1A"/>
        </w:rPr>
        <w:t>年期間未發生任何重大勞工、環境及職業安全衛生違規事件。</w:t>
      </w: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852"/>
        <w:gridCol w:w="1537"/>
        <w:gridCol w:w="2604"/>
        <w:gridCol w:w="5214"/>
      </w:tblGrid>
      <w:tr w:rsidR="0067561F" w:rsidRPr="00EC4B8B" w14:paraId="398256B3" w14:textId="77777777" w:rsidTr="004D1DA2">
        <w:trPr>
          <w:trHeight w:val="442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66B9C2" w14:textId="77777777" w:rsidR="0067561F" w:rsidRPr="00EC4B8B" w:rsidRDefault="0067561F" w:rsidP="004D1DA2">
            <w:pPr>
              <w:adjustRightInd w:val="0"/>
              <w:snapToGrid w:val="0"/>
              <w:jc w:val="center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b/>
                <w:bCs/>
                <w:color w:val="171717" w:themeColor="background2" w:themeShade="1A"/>
              </w:rPr>
              <w:t>構面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F11434" w14:textId="77777777" w:rsidR="0067561F" w:rsidRPr="00EC4B8B" w:rsidRDefault="0067561F" w:rsidP="004D1DA2">
            <w:pPr>
              <w:adjustRightInd w:val="0"/>
              <w:snapToGrid w:val="0"/>
              <w:jc w:val="center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b/>
                <w:bCs/>
                <w:color w:val="171717" w:themeColor="background2" w:themeShade="1A"/>
              </w:rPr>
              <w:t>評估面向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A0E8BB" w14:textId="77777777" w:rsidR="0067561F" w:rsidRPr="00EC4B8B" w:rsidRDefault="0067561F" w:rsidP="004D1DA2">
            <w:pPr>
              <w:adjustRightInd w:val="0"/>
              <w:snapToGrid w:val="0"/>
              <w:jc w:val="center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b/>
                <w:bCs/>
                <w:color w:val="171717" w:themeColor="background2" w:themeShade="1A"/>
              </w:rPr>
              <w:t>說明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0D1F9B" w14:textId="77777777" w:rsidR="0067561F" w:rsidRPr="00EC4B8B" w:rsidRDefault="0067561F" w:rsidP="004D1DA2">
            <w:pPr>
              <w:adjustRightInd w:val="0"/>
              <w:snapToGrid w:val="0"/>
              <w:jc w:val="center"/>
              <w:rPr>
                <w:rFonts w:eastAsia="標楷體"/>
                <w:color w:val="171717" w:themeColor="background2" w:themeShade="1A"/>
              </w:rPr>
            </w:pPr>
            <w:proofErr w:type="gramStart"/>
            <w:r w:rsidRPr="00EC4B8B">
              <w:rPr>
                <w:rFonts w:eastAsia="標楷體"/>
                <w:b/>
                <w:bCs/>
                <w:color w:val="171717" w:themeColor="background2" w:themeShade="1A"/>
              </w:rPr>
              <w:t>問項</w:t>
            </w:r>
            <w:proofErr w:type="gramEnd"/>
          </w:p>
        </w:tc>
      </w:tr>
      <w:tr w:rsidR="0067561F" w:rsidRPr="00EC4B8B" w14:paraId="63EF1FAC" w14:textId="77777777" w:rsidTr="004D1DA2">
        <w:trPr>
          <w:trHeight w:val="297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44DF40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b/>
                <w:bCs/>
                <w:color w:val="171717" w:themeColor="background2" w:themeShade="1A"/>
              </w:rPr>
              <w:t>環境</w:t>
            </w:r>
            <w:r w:rsidRPr="00EC4B8B">
              <w:rPr>
                <w:rFonts w:eastAsia="標楷體"/>
                <w:b/>
                <w:bCs/>
                <w:color w:val="171717" w:themeColor="background2" w:themeShade="1A"/>
              </w:rPr>
              <w:t xml:space="preserve"> (E)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8C5D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1.</w:t>
            </w:r>
            <w:proofErr w:type="gramStart"/>
            <w:r w:rsidRPr="00EC4B8B">
              <w:rPr>
                <w:rFonts w:eastAsia="標楷體"/>
                <w:color w:val="171717" w:themeColor="background2" w:themeShade="1A"/>
              </w:rPr>
              <w:t>減碳管理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BE20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是否有進行溫室氣體盤查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至少涵蓋範疇</w:t>
            </w:r>
            <w:proofErr w:type="gramStart"/>
            <w:r w:rsidRPr="00EC4B8B">
              <w:rPr>
                <w:rFonts w:eastAsia="標楷體"/>
                <w:color w:val="171717" w:themeColor="background2" w:themeShade="1A"/>
              </w:rPr>
              <w:t>一</w:t>
            </w:r>
            <w:proofErr w:type="gramEnd"/>
            <w:r w:rsidRPr="00EC4B8B">
              <w:rPr>
                <w:rFonts w:eastAsia="標楷體"/>
                <w:color w:val="171717" w:themeColor="background2" w:themeShade="1A"/>
              </w:rPr>
              <w:t>與二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及訂</w:t>
            </w:r>
            <w:proofErr w:type="gramStart"/>
            <w:r w:rsidRPr="00EC4B8B">
              <w:rPr>
                <w:rFonts w:eastAsia="標楷體"/>
                <w:color w:val="171717" w:themeColor="background2" w:themeShade="1A"/>
              </w:rPr>
              <w:t>定減碳</w:t>
            </w:r>
            <w:proofErr w:type="gramEnd"/>
            <w:r w:rsidRPr="00EC4B8B">
              <w:rPr>
                <w:rFonts w:eastAsia="標楷體"/>
                <w:color w:val="171717" w:themeColor="background2" w:themeShade="1A"/>
              </w:rPr>
              <w:t>目標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例如：</w:t>
            </w:r>
            <w:r w:rsidRPr="00EC4B8B">
              <w:rPr>
                <w:rFonts w:eastAsia="標楷體"/>
                <w:color w:val="171717" w:themeColor="background2" w:themeShade="1A"/>
              </w:rPr>
              <w:t xml:space="preserve"> SBTi)</w:t>
            </w:r>
            <w:proofErr w:type="gramStart"/>
            <w:r w:rsidRPr="00EC4B8B">
              <w:rPr>
                <w:rFonts w:eastAsia="標楷體"/>
                <w:color w:val="171717" w:themeColor="background2" w:themeShade="1A"/>
              </w:rPr>
              <w:t>與淨零承諾</w:t>
            </w:r>
            <w:proofErr w:type="gramEnd"/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B281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已進行溫室氣體盤查，且已訂定符合科學基礎減量目標</w:t>
            </w:r>
            <w:r w:rsidRPr="00EC4B8B">
              <w:rPr>
                <w:rFonts w:eastAsia="標楷體"/>
                <w:color w:val="171717" w:themeColor="background2" w:themeShade="1A"/>
              </w:rPr>
              <w:t>(SBTi)</w:t>
            </w:r>
            <w:r w:rsidRPr="00EC4B8B">
              <w:rPr>
                <w:rFonts w:eastAsia="標楷體"/>
                <w:color w:val="171717" w:themeColor="background2" w:themeShade="1A"/>
              </w:rPr>
              <w:t>或符合地球升溫</w:t>
            </w:r>
            <w:r w:rsidRPr="00EC4B8B">
              <w:rPr>
                <w:rFonts w:eastAsia="標楷體"/>
                <w:color w:val="171717" w:themeColor="background2" w:themeShade="1A"/>
              </w:rPr>
              <w:t>1.5°C</w:t>
            </w:r>
            <w:proofErr w:type="gramStart"/>
            <w:r w:rsidRPr="00EC4B8B">
              <w:rPr>
                <w:rFonts w:eastAsia="標楷體"/>
                <w:color w:val="171717" w:themeColor="background2" w:themeShade="1A"/>
              </w:rPr>
              <w:t>的淨零目標</w:t>
            </w:r>
            <w:proofErr w:type="gramEnd"/>
            <w:r w:rsidRPr="00EC4B8B">
              <w:rPr>
                <w:rFonts w:eastAsia="標楷體"/>
                <w:color w:val="171717" w:themeColor="background2" w:themeShade="1A"/>
              </w:rPr>
              <w:t>，並做出</w:t>
            </w:r>
            <w:r w:rsidRPr="00EC4B8B">
              <w:rPr>
                <w:rFonts w:eastAsia="標楷體"/>
                <w:color w:val="171717" w:themeColor="background2" w:themeShade="1A"/>
              </w:rPr>
              <w:t>2050</w:t>
            </w:r>
            <w:r w:rsidRPr="00EC4B8B">
              <w:rPr>
                <w:rFonts w:eastAsia="標楷體"/>
                <w:color w:val="171717" w:themeColor="background2" w:themeShade="1A"/>
              </w:rPr>
              <w:t>年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或更早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proofErr w:type="gramStart"/>
            <w:r w:rsidRPr="00EC4B8B">
              <w:rPr>
                <w:rFonts w:eastAsia="標楷體"/>
                <w:color w:val="171717" w:themeColor="background2" w:themeShade="1A"/>
              </w:rPr>
              <w:t>淨零承諾</w:t>
            </w:r>
            <w:proofErr w:type="gramEnd"/>
          </w:p>
          <w:p w14:paraId="0274F9C0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已進行溫室氣體盤查，且已</w:t>
            </w:r>
            <w:proofErr w:type="gramStart"/>
            <w:r w:rsidRPr="00EC4B8B">
              <w:rPr>
                <w:rFonts w:eastAsia="標楷體"/>
                <w:color w:val="171717" w:themeColor="background2" w:themeShade="1A"/>
              </w:rPr>
              <w:t>訂定減量</w:t>
            </w:r>
            <w:proofErr w:type="gramEnd"/>
            <w:r w:rsidRPr="00EC4B8B">
              <w:rPr>
                <w:rFonts w:eastAsia="標楷體"/>
                <w:color w:val="171717" w:themeColor="background2" w:themeShade="1A"/>
              </w:rPr>
              <w:t>目標</w:t>
            </w:r>
          </w:p>
          <w:p w14:paraId="5C9DEA07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480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，但尚未</w:t>
            </w:r>
            <w:proofErr w:type="gramStart"/>
            <w:r w:rsidRPr="00EC4B8B">
              <w:rPr>
                <w:rFonts w:eastAsia="標楷體"/>
                <w:color w:val="171717" w:themeColor="background2" w:themeShade="1A"/>
              </w:rPr>
              <w:t>做出淨零承諾</w:t>
            </w:r>
            <w:proofErr w:type="gramEnd"/>
          </w:p>
          <w:p w14:paraId="3127FFFD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已進行溫室氣體盤查</w:t>
            </w:r>
          </w:p>
          <w:p w14:paraId="66945789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尚未進行溫室氣體盤查</w:t>
            </w:r>
          </w:p>
        </w:tc>
      </w:tr>
      <w:tr w:rsidR="0067561F" w:rsidRPr="00EC4B8B" w14:paraId="7FEABBBE" w14:textId="77777777" w:rsidTr="004D1DA2">
        <w:trPr>
          <w:trHeight w:val="267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9F01D1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A430" w14:textId="77777777" w:rsidR="0067561F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2.</w:t>
            </w:r>
            <w:r w:rsidRPr="00EC4B8B">
              <w:rPr>
                <w:rFonts w:eastAsia="標楷體"/>
                <w:color w:val="171717" w:themeColor="background2" w:themeShade="1A"/>
              </w:rPr>
              <w:t>能源使用</w:t>
            </w:r>
          </w:p>
          <w:p w14:paraId="0B48A98C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 xml:space="preserve"> </w:t>
            </w:r>
            <w:r w:rsidRPr="00EC4B8B">
              <w:rPr>
                <w:rFonts w:eastAsia="標楷體"/>
                <w:color w:val="171717" w:themeColor="background2" w:themeShade="1A"/>
              </w:rPr>
              <w:t>管理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06BE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是否有監控其能源總使用量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包含電力與非電力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，並據此訂定能源管理目標、執行節能措施及增加再生能源使用？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B1A5" w14:textId="77777777" w:rsidR="0067561F" w:rsidRPr="00D70519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D70519">
              <w:rPr>
                <w:rFonts w:eastAsia="標楷體"/>
                <w:color w:val="171717" w:themeColor="background2" w:themeShade="1A"/>
              </w:rPr>
              <w:t>已監控能源總使用量，並據此訂定管理目標、執行節能措施且有採購再生能源</w:t>
            </w:r>
          </w:p>
          <w:p w14:paraId="2A63BBEB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已監控能源總使用量，並據此訂定管理目標，但節能成效尚不明顯或尚未採購再生能源</w:t>
            </w:r>
            <w:r w:rsidRPr="00EC4B8B">
              <w:rPr>
                <w:rFonts w:eastAsia="標楷體"/>
                <w:color w:val="171717" w:themeColor="background2" w:themeShade="1A"/>
              </w:rPr>
              <w:t xml:space="preserve"> </w:t>
            </w:r>
          </w:p>
          <w:p w14:paraId="4F2CE9F5" w14:textId="77777777" w:rsidR="0067561F" w:rsidRPr="002632A7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  <w:spacing w:val="-2"/>
              </w:rPr>
            </w:pPr>
            <w:r w:rsidRPr="002632A7">
              <w:rPr>
                <w:rFonts w:eastAsia="標楷體"/>
                <w:color w:val="171717" w:themeColor="background2" w:themeShade="1A"/>
                <w:spacing w:val="-2"/>
              </w:rPr>
              <w:t>已監控能源總使用量</w:t>
            </w:r>
            <w:r w:rsidRPr="002632A7">
              <w:rPr>
                <w:rFonts w:eastAsia="標楷體" w:hint="eastAsia"/>
                <w:color w:val="171717" w:themeColor="background2" w:themeShade="1A"/>
                <w:spacing w:val="-2"/>
              </w:rPr>
              <w:t>，但尚未訂定管理目標</w:t>
            </w:r>
          </w:p>
          <w:p w14:paraId="09182FB4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尚未進行能源使用管理</w:t>
            </w:r>
          </w:p>
        </w:tc>
      </w:tr>
      <w:tr w:rsidR="0067561F" w:rsidRPr="00EC4B8B" w14:paraId="1044633A" w14:textId="77777777" w:rsidTr="004D1DA2">
        <w:trPr>
          <w:trHeight w:val="254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31606E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5844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3.</w:t>
            </w:r>
            <w:r w:rsidRPr="00EC4B8B">
              <w:rPr>
                <w:rFonts w:eastAsia="標楷體"/>
                <w:color w:val="171717" w:themeColor="background2" w:themeShade="1A"/>
              </w:rPr>
              <w:t>水資源管理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0FBC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是否有監控其總用水量、設定減少用水目標，並有效管理廢水與提升水循環利用率？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4968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已監控總用水量並設定減少用水目標，且有效管理廢水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如符合法規標準、降低排放影響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並積極提升水循環利用率</w:t>
            </w:r>
          </w:p>
          <w:p w14:paraId="5914F7C4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已監控總用水量並設定減少用水目標，但廢水管理或水循環利用有待提升</w:t>
            </w:r>
          </w:p>
          <w:p w14:paraId="14720401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已監控總用水量</w:t>
            </w:r>
            <w:r w:rsidRPr="00EC4B8B">
              <w:rPr>
                <w:rFonts w:eastAsia="標楷體" w:hint="eastAsia"/>
                <w:color w:val="171717" w:themeColor="background2" w:themeShade="1A"/>
              </w:rPr>
              <w:t>，但尚未訂定管理目標</w:t>
            </w:r>
          </w:p>
          <w:p w14:paraId="7510601E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尚未進行用水資源管理</w:t>
            </w:r>
          </w:p>
        </w:tc>
      </w:tr>
      <w:tr w:rsidR="0067561F" w:rsidRPr="00EC4B8B" w14:paraId="616CFC51" w14:textId="77777777" w:rsidTr="004D1DA2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9F5328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EA04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4.</w:t>
            </w:r>
            <w:r w:rsidRPr="00EC4B8B">
              <w:rPr>
                <w:rFonts w:eastAsia="標楷體"/>
                <w:color w:val="171717" w:themeColor="background2" w:themeShade="1A"/>
              </w:rPr>
              <w:t>廢棄物管理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760B" w14:textId="77777777" w:rsidR="0067561F" w:rsidRPr="00A22176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  <w:spacing w:val="-2"/>
              </w:rPr>
            </w:pPr>
            <w:r w:rsidRPr="00A22176">
              <w:rPr>
                <w:rFonts w:eastAsia="標楷體"/>
                <w:color w:val="171717" w:themeColor="background2" w:themeShade="1A"/>
                <w:spacing w:val="-2"/>
              </w:rPr>
              <w:t>是否有監控其廢棄物總量、設定減量目標，並積極提升回收率與推動產品</w:t>
            </w:r>
            <w:r w:rsidRPr="00A22176">
              <w:rPr>
                <w:rFonts w:eastAsia="標楷體"/>
                <w:color w:val="171717" w:themeColor="background2" w:themeShade="1A"/>
                <w:spacing w:val="-2"/>
              </w:rPr>
              <w:t>/</w:t>
            </w:r>
            <w:r w:rsidRPr="00A22176">
              <w:rPr>
                <w:rFonts w:eastAsia="標楷體"/>
                <w:color w:val="171717" w:themeColor="background2" w:themeShade="1A"/>
                <w:spacing w:val="-2"/>
              </w:rPr>
              <w:t>包裝的再利用？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4EA0" w14:textId="77777777" w:rsidR="0067561F" w:rsidRPr="002632A7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  <w:spacing w:val="-2"/>
              </w:rPr>
            </w:pPr>
            <w:r w:rsidRPr="002632A7">
              <w:rPr>
                <w:rFonts w:eastAsia="標楷體"/>
                <w:color w:val="171717" w:themeColor="background2" w:themeShade="1A"/>
                <w:spacing w:val="-2"/>
              </w:rPr>
              <w:t>已監控廢棄物總量並設定減量目標，具備高回收率，且已有效推動產品</w:t>
            </w:r>
            <w:r w:rsidRPr="002632A7">
              <w:rPr>
                <w:rFonts w:eastAsia="標楷體"/>
                <w:color w:val="171717" w:themeColor="background2" w:themeShade="1A"/>
                <w:spacing w:val="-2"/>
              </w:rPr>
              <w:t>/</w:t>
            </w:r>
            <w:r w:rsidRPr="002632A7">
              <w:rPr>
                <w:rFonts w:eastAsia="標楷體"/>
                <w:color w:val="171717" w:themeColor="background2" w:themeShade="1A"/>
                <w:spacing w:val="-2"/>
              </w:rPr>
              <w:t>包裝的再利用</w:t>
            </w:r>
          </w:p>
          <w:p w14:paraId="7B6526AA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已監控廢棄物總量並設定減量目標，但回收率或產品</w:t>
            </w:r>
            <w:r w:rsidRPr="00EC4B8B">
              <w:rPr>
                <w:rFonts w:eastAsia="標楷體"/>
                <w:color w:val="171717" w:themeColor="background2" w:themeShade="1A"/>
              </w:rPr>
              <w:t>/</w:t>
            </w:r>
            <w:r w:rsidRPr="00EC4B8B">
              <w:rPr>
                <w:rFonts w:eastAsia="標楷體"/>
                <w:color w:val="171717" w:themeColor="background2" w:themeShade="1A"/>
              </w:rPr>
              <w:t>包裝的再利用程度有待提升</w:t>
            </w:r>
          </w:p>
          <w:p w14:paraId="72894017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已監控廢棄物總量</w:t>
            </w:r>
            <w:r w:rsidRPr="00EC4B8B">
              <w:rPr>
                <w:rFonts w:eastAsia="標楷體" w:hint="eastAsia"/>
                <w:color w:val="171717" w:themeColor="background2" w:themeShade="1A"/>
              </w:rPr>
              <w:t>，但尚未訂定管理目標</w:t>
            </w:r>
          </w:p>
          <w:p w14:paraId="166CA7C5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尚未進行廢棄物管理</w:t>
            </w:r>
          </w:p>
        </w:tc>
      </w:tr>
      <w:tr w:rsidR="0067561F" w:rsidRPr="00EC4B8B" w14:paraId="77EAE7CD" w14:textId="77777777" w:rsidTr="004D1DA2">
        <w:trPr>
          <w:trHeight w:val="322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18A1C5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BD16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5.</w:t>
            </w:r>
            <w:r w:rsidRPr="00EC4B8B">
              <w:rPr>
                <w:rFonts w:eastAsia="標楷體"/>
                <w:color w:val="171717" w:themeColor="background2" w:themeShade="1A"/>
              </w:rPr>
              <w:t>生物多樣性管理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C982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是否有符合相關環保法規與國際公約，並已評估</w:t>
            </w:r>
            <w:r w:rsidRPr="00EC4B8B">
              <w:rPr>
                <w:rFonts w:eastAsia="標楷體"/>
                <w:color w:val="171717" w:themeColor="background2" w:themeShade="1A"/>
              </w:rPr>
              <w:t>/</w:t>
            </w:r>
            <w:r w:rsidRPr="00EC4B8B">
              <w:rPr>
                <w:rFonts w:eastAsia="標楷體"/>
                <w:color w:val="171717" w:themeColor="background2" w:themeShade="1A"/>
              </w:rPr>
              <w:t>監測營運對生態的衝擊，進而訂定管理計畫與採取生物多樣性保護措施？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7C3B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已符合相關法規與公約，並已評估與監測營運衝擊、訂定管理計畫，且已執行具體的生物多樣性保護措施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如：棲地保護、生態補償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</w:p>
          <w:p w14:paraId="7289D4F2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已符合相關法規與公約，並已評估與監測營運衝擊</w:t>
            </w:r>
            <w:r w:rsidRPr="00EC4B8B">
              <w:rPr>
                <w:rFonts w:eastAsia="標楷體" w:hint="eastAsia"/>
                <w:color w:val="171717" w:themeColor="background2" w:themeShade="1A"/>
              </w:rPr>
              <w:t>，但尚未</w:t>
            </w:r>
            <w:r w:rsidRPr="00EC4B8B">
              <w:rPr>
                <w:rFonts w:eastAsia="標楷體"/>
                <w:color w:val="171717" w:themeColor="background2" w:themeShade="1A"/>
              </w:rPr>
              <w:t>訂定管理計畫</w:t>
            </w:r>
            <w:r w:rsidRPr="00EC4B8B">
              <w:rPr>
                <w:rFonts w:eastAsia="標楷體" w:hint="eastAsia"/>
                <w:color w:val="171717" w:themeColor="background2" w:themeShade="1A"/>
              </w:rPr>
              <w:t>或</w:t>
            </w:r>
            <w:r w:rsidRPr="00EC4B8B">
              <w:rPr>
                <w:rFonts w:eastAsia="標楷體"/>
                <w:color w:val="171717" w:themeColor="background2" w:themeShade="1A"/>
              </w:rPr>
              <w:t>生物多樣性保護</w:t>
            </w:r>
            <w:r w:rsidRPr="00EC4B8B">
              <w:rPr>
                <w:rFonts w:eastAsia="標楷體" w:hint="eastAsia"/>
                <w:color w:val="171717" w:themeColor="background2" w:themeShade="1A"/>
              </w:rPr>
              <w:t>/</w:t>
            </w:r>
            <w:r w:rsidRPr="00EC4B8B">
              <w:rPr>
                <w:rFonts w:eastAsia="標楷體"/>
                <w:color w:val="171717" w:themeColor="background2" w:themeShade="1A"/>
              </w:rPr>
              <w:t>復育成效尚不明顯</w:t>
            </w:r>
          </w:p>
          <w:p w14:paraId="2CBB4F50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已有進行初步的生態衝擊識別</w:t>
            </w:r>
          </w:p>
          <w:p w14:paraId="28DE6C3B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尚未進行生物多樣性管理</w:t>
            </w:r>
          </w:p>
        </w:tc>
      </w:tr>
      <w:tr w:rsidR="0067561F" w:rsidRPr="00EC4B8B" w14:paraId="2D5CD299" w14:textId="77777777" w:rsidTr="004D1DA2">
        <w:trPr>
          <w:trHeight w:val="324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CB918C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54E4" w14:textId="77777777" w:rsidR="0067561F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6.</w:t>
            </w:r>
            <w:r w:rsidRPr="00EC4B8B">
              <w:rPr>
                <w:rFonts w:eastAsia="標楷體"/>
                <w:color w:val="171717" w:themeColor="background2" w:themeShade="1A"/>
              </w:rPr>
              <w:t>環境資訊</w:t>
            </w:r>
          </w:p>
          <w:p w14:paraId="1F148F0A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 xml:space="preserve">  </w:t>
            </w:r>
            <w:r w:rsidRPr="00EC4B8B">
              <w:rPr>
                <w:rFonts w:eastAsia="標楷體"/>
                <w:color w:val="171717" w:themeColor="background2" w:themeShade="1A"/>
              </w:rPr>
              <w:t>揭露與管理制度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2ECC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是否有建立並推行環境管理系統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</w:t>
            </w:r>
            <w:r w:rsidRPr="00EC4B8B">
              <w:rPr>
                <w:rFonts w:eastAsia="標楷體"/>
                <w:color w:val="171717" w:themeColor="background2" w:themeShade="1A"/>
              </w:rPr>
              <w:t>ISO 14001)</w:t>
            </w:r>
            <w:r w:rsidRPr="00EC4B8B">
              <w:rPr>
                <w:rFonts w:eastAsia="標楷體"/>
                <w:color w:val="171717" w:themeColor="background2" w:themeShade="1A"/>
              </w:rPr>
              <w:t>，並據此定期公開經第三方驗證的關鍵環境指標？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42D7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146311">
              <w:rPr>
                <w:rFonts w:eastAsia="標楷體"/>
                <w:color w:val="171717" w:themeColor="background2" w:themeShade="1A"/>
              </w:rPr>
              <w:t>已建立並推行環境管理系統</w:t>
            </w:r>
            <w:r w:rsidRPr="00146311">
              <w:rPr>
                <w:rFonts w:eastAsia="標楷體"/>
                <w:color w:val="171717" w:themeColor="background2" w:themeShade="1A"/>
              </w:rPr>
              <w:t>(</w:t>
            </w:r>
            <w:r w:rsidRPr="00146311">
              <w:rPr>
                <w:rFonts w:eastAsia="標楷體"/>
                <w:color w:val="171717" w:themeColor="background2" w:themeShade="1A"/>
              </w:rPr>
              <w:t>如</w:t>
            </w:r>
            <w:r w:rsidRPr="00146311">
              <w:rPr>
                <w:rFonts w:eastAsia="標楷體"/>
                <w:color w:val="171717" w:themeColor="background2" w:themeShade="1A"/>
              </w:rPr>
              <w:t>ISO 14001)</w:t>
            </w:r>
          </w:p>
          <w:p w14:paraId="3DA12053" w14:textId="77777777" w:rsidR="0067561F" w:rsidRPr="00146311" w:rsidRDefault="0067561F" w:rsidP="004D1DA2">
            <w:pPr>
              <w:adjustRightInd w:val="0"/>
              <w:snapToGrid w:val="0"/>
              <w:spacing w:line="350" w:lineRule="exact"/>
              <w:ind w:left="480"/>
              <w:rPr>
                <w:rFonts w:eastAsia="標楷體"/>
                <w:color w:val="171717" w:themeColor="background2" w:themeShade="1A"/>
              </w:rPr>
            </w:pPr>
            <w:r w:rsidRPr="00146311">
              <w:rPr>
                <w:rFonts w:eastAsia="標楷體"/>
                <w:color w:val="171717" w:themeColor="background2" w:themeShade="1A"/>
              </w:rPr>
              <w:t>，且定期公開關鍵環境指標，並已取得第三方驗證</w:t>
            </w:r>
          </w:p>
          <w:p w14:paraId="6961F168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已建立並推行環境管理系統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</w:t>
            </w:r>
            <w:r w:rsidRPr="00EC4B8B">
              <w:rPr>
                <w:rFonts w:eastAsia="標楷體"/>
                <w:color w:val="171717" w:themeColor="background2" w:themeShade="1A"/>
              </w:rPr>
              <w:t>ISO 14001)</w:t>
            </w:r>
          </w:p>
          <w:p w14:paraId="6D771A24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480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，並定期公開關鍵環境指標，但公開資訊尚未取得第三方驗證</w:t>
            </w:r>
          </w:p>
          <w:p w14:paraId="0D32BE7C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已建立環境管理系統</w:t>
            </w:r>
            <w:r w:rsidRPr="00EC4B8B">
              <w:rPr>
                <w:rFonts w:eastAsia="標楷體" w:hint="eastAsia"/>
                <w:color w:val="171717" w:themeColor="background2" w:themeShade="1A"/>
              </w:rPr>
              <w:t>，</w:t>
            </w:r>
            <w:r w:rsidRPr="00EC4B8B">
              <w:rPr>
                <w:rFonts w:eastAsia="標楷體"/>
                <w:color w:val="171717" w:themeColor="background2" w:themeShade="1A"/>
              </w:rPr>
              <w:t>但僅公開部分環境指標</w:t>
            </w:r>
          </w:p>
          <w:p w14:paraId="6EC241A2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尚未建立環境管理系統</w:t>
            </w:r>
          </w:p>
        </w:tc>
      </w:tr>
      <w:tr w:rsidR="0067561F" w:rsidRPr="00EC4B8B" w14:paraId="26D451C8" w14:textId="77777777" w:rsidTr="004D1DA2">
        <w:trPr>
          <w:trHeight w:val="79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7FD0A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35116" w14:textId="77777777" w:rsidR="0067561F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7.</w:t>
            </w:r>
            <w:r>
              <w:rPr>
                <w:rFonts w:eastAsia="標楷體" w:hint="eastAsia"/>
                <w:color w:val="171717" w:themeColor="background2" w:themeShade="1A"/>
              </w:rPr>
              <w:t>其他相關</w:t>
            </w:r>
          </w:p>
          <w:p w14:paraId="46CA7469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 xml:space="preserve">  </w:t>
            </w:r>
            <w:r>
              <w:rPr>
                <w:rFonts w:eastAsia="標楷體" w:hint="eastAsia"/>
                <w:color w:val="171717" w:themeColor="background2" w:themeShade="1A"/>
              </w:rPr>
              <w:t>證書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BB8E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是否</w:t>
            </w:r>
            <w:r w:rsidRPr="003F1625">
              <w:rPr>
                <w:rFonts w:eastAsia="標楷體" w:hint="eastAsia"/>
                <w:color w:val="171717" w:themeColor="background2" w:themeShade="1A"/>
              </w:rPr>
              <w:t>取得</w:t>
            </w:r>
            <w:r w:rsidRPr="003F1625">
              <w:rPr>
                <w:rFonts w:eastAsia="標楷體" w:hint="eastAsia"/>
                <w:color w:val="171717" w:themeColor="background2" w:themeShade="1A"/>
              </w:rPr>
              <w:t xml:space="preserve">ISO 14064-1 </w:t>
            </w:r>
            <w:r w:rsidRPr="003F1625">
              <w:rPr>
                <w:rFonts w:eastAsia="標楷體" w:hint="eastAsia"/>
                <w:color w:val="171717" w:themeColor="background2" w:themeShade="1A"/>
              </w:rPr>
              <w:t>溫室氣體排放認證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2781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有</w:t>
            </w:r>
          </w:p>
          <w:p w14:paraId="41604F70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無</w:t>
            </w:r>
          </w:p>
        </w:tc>
      </w:tr>
      <w:tr w:rsidR="0067561F" w:rsidRPr="00EC4B8B" w14:paraId="4FC8B4BB" w14:textId="77777777" w:rsidTr="004D1DA2">
        <w:trPr>
          <w:trHeight w:val="79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2342F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B055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B51A" w14:textId="77777777" w:rsidR="0067561F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是否</w:t>
            </w:r>
            <w:r w:rsidRPr="003F1625">
              <w:rPr>
                <w:rFonts w:eastAsia="標楷體" w:hint="eastAsia"/>
                <w:color w:val="171717" w:themeColor="background2" w:themeShade="1A"/>
              </w:rPr>
              <w:t>取得</w:t>
            </w:r>
            <w:r w:rsidRPr="003F1625">
              <w:rPr>
                <w:rFonts w:eastAsia="標楷體" w:hint="eastAsia"/>
                <w:color w:val="171717" w:themeColor="background2" w:themeShade="1A"/>
              </w:rPr>
              <w:t>ISO 14067</w:t>
            </w:r>
          </w:p>
          <w:p w14:paraId="130D629E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3F1625">
              <w:rPr>
                <w:rFonts w:eastAsia="標楷體" w:hint="eastAsia"/>
                <w:color w:val="171717" w:themeColor="background2" w:themeShade="1A"/>
              </w:rPr>
              <w:t>碳足跡認證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F569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有</w:t>
            </w:r>
          </w:p>
          <w:p w14:paraId="51AF5E7D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無</w:t>
            </w:r>
          </w:p>
        </w:tc>
      </w:tr>
      <w:tr w:rsidR="0067561F" w:rsidRPr="00EC4B8B" w14:paraId="02C40410" w14:textId="77777777" w:rsidTr="004D1DA2">
        <w:trPr>
          <w:trHeight w:val="79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A432C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FD5A3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A235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是否</w:t>
            </w:r>
            <w:r w:rsidRPr="008851A5">
              <w:rPr>
                <w:rFonts w:eastAsia="標楷體" w:hint="eastAsia"/>
                <w:color w:val="171717" w:themeColor="background2" w:themeShade="1A"/>
              </w:rPr>
              <w:t>取得</w:t>
            </w:r>
            <w:r w:rsidRPr="008851A5">
              <w:rPr>
                <w:rFonts w:eastAsia="標楷體" w:hint="eastAsia"/>
                <w:color w:val="171717" w:themeColor="background2" w:themeShade="1A"/>
              </w:rPr>
              <w:t>ISO 50001</w:t>
            </w:r>
            <w:r>
              <w:rPr>
                <w:rFonts w:eastAsia="標楷體" w:hint="eastAsia"/>
                <w:color w:val="171717" w:themeColor="background2" w:themeShade="1A"/>
              </w:rPr>
              <w:t xml:space="preserve"> </w:t>
            </w:r>
            <w:r w:rsidRPr="008851A5">
              <w:rPr>
                <w:rFonts w:eastAsia="標楷體" w:hint="eastAsia"/>
                <w:color w:val="171717" w:themeColor="background2" w:themeShade="1A"/>
              </w:rPr>
              <w:t xml:space="preserve"> </w:t>
            </w:r>
            <w:r w:rsidRPr="008851A5">
              <w:rPr>
                <w:rFonts w:eastAsia="標楷體" w:hint="eastAsia"/>
                <w:color w:val="171717" w:themeColor="background2" w:themeShade="1A"/>
              </w:rPr>
              <w:t>能源管理系統認證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BCD8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有</w:t>
            </w:r>
          </w:p>
          <w:p w14:paraId="0E739266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無</w:t>
            </w:r>
          </w:p>
        </w:tc>
      </w:tr>
      <w:tr w:rsidR="0067561F" w:rsidRPr="00EC4B8B" w14:paraId="11C594AF" w14:textId="77777777" w:rsidTr="004D1DA2">
        <w:trPr>
          <w:trHeight w:val="79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C8559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46F45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C91" w14:textId="77777777" w:rsidR="0067561F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是否</w:t>
            </w:r>
            <w:r w:rsidRPr="008851A5">
              <w:rPr>
                <w:rFonts w:eastAsia="標楷體" w:hint="eastAsia"/>
                <w:color w:val="171717" w:themeColor="background2" w:themeShade="1A"/>
              </w:rPr>
              <w:t>已加入</w:t>
            </w:r>
            <w:r w:rsidRPr="008851A5">
              <w:rPr>
                <w:rFonts w:eastAsia="標楷體" w:hint="eastAsia"/>
                <w:color w:val="171717" w:themeColor="background2" w:themeShade="1A"/>
              </w:rPr>
              <w:t>RE100</w:t>
            </w:r>
            <w:r>
              <w:rPr>
                <w:rFonts w:eastAsia="標楷體" w:hint="eastAsia"/>
                <w:color w:val="171717" w:themeColor="background2" w:themeShade="1A"/>
              </w:rPr>
              <w:t xml:space="preserve"> </w:t>
            </w:r>
            <w:r w:rsidRPr="008851A5">
              <w:rPr>
                <w:rFonts w:eastAsia="標楷體" w:hint="eastAsia"/>
                <w:color w:val="171717" w:themeColor="background2" w:themeShade="1A"/>
              </w:rPr>
              <w:t>(</w:t>
            </w:r>
            <w:r w:rsidRPr="008851A5">
              <w:rPr>
                <w:rFonts w:eastAsia="標楷體" w:hint="eastAsia"/>
                <w:color w:val="171717" w:themeColor="background2" w:themeShade="1A"/>
              </w:rPr>
              <w:t>承諾</w:t>
            </w:r>
            <w:r w:rsidRPr="008851A5">
              <w:rPr>
                <w:rFonts w:eastAsia="標楷體" w:hint="eastAsia"/>
                <w:color w:val="171717" w:themeColor="background2" w:themeShade="1A"/>
              </w:rPr>
              <w:t>100%</w:t>
            </w:r>
            <w:r w:rsidRPr="008851A5">
              <w:rPr>
                <w:rFonts w:eastAsia="標楷體" w:hint="eastAsia"/>
                <w:color w:val="171717" w:themeColor="background2" w:themeShade="1A"/>
              </w:rPr>
              <w:t>使用再生能源</w:t>
            </w:r>
            <w:r w:rsidRPr="008851A5">
              <w:rPr>
                <w:rFonts w:eastAsia="標楷體" w:hint="eastAsia"/>
                <w:color w:val="171717" w:themeColor="background2" w:themeShade="1A"/>
              </w:rPr>
              <w:t>)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0D9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有</w:t>
            </w:r>
          </w:p>
          <w:p w14:paraId="43543D6F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無</w:t>
            </w:r>
          </w:p>
        </w:tc>
      </w:tr>
      <w:tr w:rsidR="0067561F" w:rsidRPr="00EC4B8B" w14:paraId="1AA614C5" w14:textId="77777777" w:rsidTr="004D1DA2">
        <w:trPr>
          <w:trHeight w:val="79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5AA61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3CE7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58CF" w14:textId="77777777" w:rsidR="0067561F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是否</w:t>
            </w:r>
            <w:r w:rsidRPr="008851A5">
              <w:rPr>
                <w:rFonts w:eastAsia="標楷體" w:hint="eastAsia"/>
                <w:color w:val="171717" w:themeColor="background2" w:themeShade="1A"/>
              </w:rPr>
              <w:t>取得</w:t>
            </w:r>
            <w:r w:rsidRPr="008851A5">
              <w:rPr>
                <w:rFonts w:eastAsia="標楷體" w:hint="eastAsia"/>
                <w:color w:val="171717" w:themeColor="background2" w:themeShade="1A"/>
              </w:rPr>
              <w:t>ISO 14001</w:t>
            </w:r>
          </w:p>
          <w:p w14:paraId="202AF6CF" w14:textId="77777777" w:rsidR="0067561F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8851A5">
              <w:rPr>
                <w:rFonts w:eastAsia="標楷體" w:hint="eastAsia"/>
                <w:color w:val="171717" w:themeColor="background2" w:themeShade="1A"/>
              </w:rPr>
              <w:t>環境管理系統認證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3579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有</w:t>
            </w:r>
          </w:p>
          <w:p w14:paraId="7F4F275D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無</w:t>
            </w:r>
          </w:p>
        </w:tc>
      </w:tr>
      <w:tr w:rsidR="0067561F" w:rsidRPr="00EC4B8B" w14:paraId="265A6BD6" w14:textId="77777777" w:rsidTr="004D1DA2">
        <w:trPr>
          <w:trHeight w:val="210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9850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3198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69DD" w14:textId="77777777" w:rsidR="0067561F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9C1C73">
              <w:rPr>
                <w:rFonts w:eastAsia="標楷體" w:hint="eastAsia"/>
                <w:color w:val="171717" w:themeColor="background2" w:themeShade="1A"/>
              </w:rPr>
              <w:t>企業或其主要產品</w:t>
            </w:r>
            <w:r>
              <w:rPr>
                <w:rFonts w:eastAsia="標楷體" w:hint="eastAsia"/>
                <w:color w:val="171717" w:themeColor="background2" w:themeShade="1A"/>
              </w:rPr>
              <w:t>是否</w:t>
            </w:r>
            <w:r w:rsidRPr="009C1C73">
              <w:rPr>
                <w:rFonts w:eastAsia="標楷體" w:hint="eastAsia"/>
                <w:color w:val="171717" w:themeColor="background2" w:themeShade="1A"/>
              </w:rPr>
              <w:t>取得國內主要環保節能相關標章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0E5D" w14:textId="77777777" w:rsidR="0067561F" w:rsidRPr="009C1C73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9C1C73">
              <w:rPr>
                <w:rFonts w:eastAsia="標楷體" w:hint="eastAsia"/>
                <w:color w:val="171717" w:themeColor="background2" w:themeShade="1A"/>
              </w:rPr>
              <w:t>經濟部節能標章</w:t>
            </w:r>
            <w:r w:rsidRPr="009C1C73">
              <w:rPr>
                <w:rFonts w:eastAsia="標楷體" w:hint="eastAsia"/>
                <w:color w:val="171717" w:themeColor="background2" w:themeShade="1A"/>
              </w:rPr>
              <w:t xml:space="preserve"> </w:t>
            </w:r>
          </w:p>
          <w:p w14:paraId="7D4FDFC5" w14:textId="77777777" w:rsidR="0067561F" w:rsidRPr="009C1C73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9C1C73">
              <w:rPr>
                <w:rFonts w:eastAsia="標楷體" w:hint="eastAsia"/>
                <w:color w:val="171717" w:themeColor="background2" w:themeShade="1A"/>
              </w:rPr>
              <w:t>經濟部綠色工廠標章</w:t>
            </w:r>
            <w:r w:rsidRPr="009C1C73">
              <w:rPr>
                <w:rFonts w:eastAsia="標楷體" w:hint="eastAsia"/>
                <w:color w:val="171717" w:themeColor="background2" w:themeShade="1A"/>
              </w:rPr>
              <w:t xml:space="preserve"> </w:t>
            </w:r>
          </w:p>
          <w:p w14:paraId="7C488E89" w14:textId="77777777" w:rsidR="0067561F" w:rsidRPr="009C1C73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9C1C73">
              <w:rPr>
                <w:rFonts w:eastAsia="標楷體" w:hint="eastAsia"/>
                <w:color w:val="171717" w:themeColor="background2" w:themeShade="1A"/>
              </w:rPr>
              <w:t>內政部綠建築標章</w:t>
            </w:r>
            <w:r w:rsidRPr="009C1C73">
              <w:rPr>
                <w:rFonts w:eastAsia="標楷體" w:hint="eastAsia"/>
                <w:color w:val="171717" w:themeColor="background2" w:themeShade="1A"/>
              </w:rPr>
              <w:t xml:space="preserve"> </w:t>
            </w:r>
          </w:p>
          <w:p w14:paraId="06911549" w14:textId="77777777" w:rsidR="0067561F" w:rsidRPr="009C1C73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9C1C73">
              <w:rPr>
                <w:rFonts w:eastAsia="標楷體" w:hint="eastAsia"/>
                <w:color w:val="171717" w:themeColor="background2" w:themeShade="1A"/>
              </w:rPr>
              <w:t>環境部環保標章</w:t>
            </w:r>
            <w:r w:rsidRPr="009C1C73">
              <w:rPr>
                <w:rFonts w:eastAsia="標楷體" w:hint="eastAsia"/>
                <w:color w:val="171717" w:themeColor="background2" w:themeShade="1A"/>
              </w:rPr>
              <w:t xml:space="preserve"> </w:t>
            </w:r>
          </w:p>
          <w:p w14:paraId="06EA3A36" w14:textId="77777777" w:rsidR="0067561F" w:rsidRPr="009C1C73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proofErr w:type="gramStart"/>
            <w:r w:rsidRPr="009C1C73">
              <w:rPr>
                <w:rFonts w:eastAsia="標楷體" w:hint="eastAsia"/>
                <w:color w:val="171717" w:themeColor="background2" w:themeShade="1A"/>
              </w:rPr>
              <w:t>環境部碳足跡</w:t>
            </w:r>
            <w:proofErr w:type="gramEnd"/>
            <w:r w:rsidRPr="009C1C73">
              <w:rPr>
                <w:rFonts w:eastAsia="標楷體" w:hint="eastAsia"/>
                <w:color w:val="171717" w:themeColor="background2" w:themeShade="1A"/>
              </w:rPr>
              <w:t>標籤</w:t>
            </w:r>
            <w:r>
              <w:rPr>
                <w:rFonts w:eastAsia="標楷體" w:hint="eastAsia"/>
                <w:color w:val="171717" w:themeColor="background2" w:themeShade="1A"/>
              </w:rPr>
              <w:t>(</w:t>
            </w:r>
            <w:r w:rsidRPr="009C1C73">
              <w:rPr>
                <w:rFonts w:eastAsia="標楷體" w:hint="eastAsia"/>
                <w:color w:val="171717" w:themeColor="background2" w:themeShade="1A"/>
              </w:rPr>
              <w:t>碳標籤</w:t>
            </w:r>
            <w:r>
              <w:rPr>
                <w:rFonts w:eastAsia="標楷體" w:hint="eastAsia"/>
                <w:color w:val="171717" w:themeColor="background2" w:themeShade="1A"/>
              </w:rPr>
              <w:t>)</w:t>
            </w:r>
            <w:r w:rsidRPr="009C1C73">
              <w:rPr>
                <w:rFonts w:eastAsia="標楷體" w:hint="eastAsia"/>
                <w:color w:val="171717" w:themeColor="background2" w:themeShade="1A"/>
              </w:rPr>
              <w:t xml:space="preserve"> </w:t>
            </w:r>
          </w:p>
          <w:p w14:paraId="62C7CEEE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9C1C73">
              <w:rPr>
                <w:rFonts w:eastAsia="標楷體" w:hint="eastAsia"/>
                <w:color w:val="171717" w:themeColor="background2" w:themeShade="1A"/>
              </w:rPr>
              <w:t>其他</w:t>
            </w:r>
            <w:r>
              <w:rPr>
                <w:rFonts w:eastAsia="標楷體" w:hint="eastAsia"/>
                <w:color w:val="171717" w:themeColor="background2" w:themeShade="1A"/>
              </w:rPr>
              <w:t>(</w:t>
            </w:r>
            <w:r>
              <w:rPr>
                <w:rFonts w:eastAsia="標楷體" w:hint="eastAsia"/>
                <w:color w:val="171717" w:themeColor="background2" w:themeShade="1A"/>
              </w:rPr>
              <w:t>請列舉</w:t>
            </w:r>
            <w:r>
              <w:rPr>
                <w:rFonts w:eastAsia="標楷體" w:hint="eastAsia"/>
                <w:color w:val="171717" w:themeColor="background2" w:themeShade="1A"/>
              </w:rPr>
              <w:t>)</w:t>
            </w:r>
          </w:p>
        </w:tc>
      </w:tr>
      <w:tr w:rsidR="0067561F" w:rsidRPr="00EC4B8B" w14:paraId="77FC1504" w14:textId="77777777" w:rsidTr="004D1DA2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E7AF61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b/>
                <w:bCs/>
                <w:color w:val="171717" w:themeColor="background2" w:themeShade="1A"/>
              </w:rPr>
              <w:t>社會</w:t>
            </w:r>
            <w:r w:rsidRPr="00EC4B8B">
              <w:rPr>
                <w:rFonts w:eastAsia="標楷體"/>
                <w:b/>
                <w:bCs/>
                <w:color w:val="171717" w:themeColor="background2" w:themeShade="1A"/>
              </w:rPr>
              <w:t xml:space="preserve"> (S)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16BF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1.</w:t>
            </w:r>
            <w:r w:rsidRPr="00EC4B8B">
              <w:rPr>
                <w:rFonts w:eastAsia="標楷體"/>
                <w:color w:val="171717" w:themeColor="background2" w:themeShade="1A"/>
              </w:rPr>
              <w:t>人才培育與勞資關係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76A1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是否有建立完善的員工培訓機制並投入資源，同時設有暢通的勞資溝通與申訴管道，以促進人才發展與和諧的勞資關係？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BEC8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已建立完善的員工培訓機制並投入充足資源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如：明確的培訓計畫、</w:t>
            </w:r>
            <w:proofErr w:type="gramStart"/>
            <w:r w:rsidRPr="00EC4B8B">
              <w:rPr>
                <w:rFonts w:eastAsia="標楷體"/>
                <w:color w:val="171717" w:themeColor="background2" w:themeShade="1A"/>
              </w:rPr>
              <w:t>高人均時數</w:t>
            </w:r>
            <w:proofErr w:type="gramEnd"/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，設有暢通的勞資溝通與申訴管道，且員工關係穩定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如：離職率相對較低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</w:p>
          <w:p w14:paraId="4267AC4A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已建立員工培訓機制與勞資溝通</w:t>
            </w:r>
            <w:r w:rsidRPr="00EC4B8B">
              <w:rPr>
                <w:rFonts w:eastAsia="標楷體"/>
                <w:color w:val="171717" w:themeColor="background2" w:themeShade="1A"/>
              </w:rPr>
              <w:t>/</w:t>
            </w:r>
            <w:r w:rsidRPr="00EC4B8B">
              <w:rPr>
                <w:rFonts w:eastAsia="標楷體"/>
                <w:color w:val="171717" w:themeColor="background2" w:themeShade="1A"/>
              </w:rPr>
              <w:t>申訴管道</w:t>
            </w:r>
          </w:p>
          <w:p w14:paraId="1E495E1D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480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，但培訓資源投入或溝通與管道運作成效尚待加強</w:t>
            </w:r>
          </w:p>
          <w:p w14:paraId="7FAC4B8F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僅有</w:t>
            </w:r>
            <w:r w:rsidRPr="00EC4B8B">
              <w:rPr>
                <w:rFonts w:eastAsia="標楷體" w:hint="eastAsia"/>
                <w:color w:val="171717" w:themeColor="background2" w:themeShade="1A"/>
              </w:rPr>
              <w:t>非定期</w:t>
            </w:r>
            <w:r w:rsidRPr="00EC4B8B">
              <w:rPr>
                <w:rFonts w:eastAsia="標楷體"/>
                <w:color w:val="171717" w:themeColor="background2" w:themeShade="1A"/>
              </w:rPr>
              <w:t>的員工培訓</w:t>
            </w:r>
            <w:r w:rsidRPr="00EC4B8B">
              <w:rPr>
                <w:rFonts w:eastAsia="標楷體"/>
                <w:color w:val="171717" w:themeColor="background2" w:themeShade="1A"/>
              </w:rPr>
              <w:t xml:space="preserve"> </w:t>
            </w:r>
          </w:p>
          <w:p w14:paraId="0FDBA2AA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尚未建立員工培訓機制</w:t>
            </w:r>
            <w:r w:rsidRPr="00EC4B8B">
              <w:rPr>
                <w:rFonts w:eastAsia="標楷體" w:hint="eastAsia"/>
                <w:color w:val="171717" w:themeColor="background2" w:themeShade="1A"/>
              </w:rPr>
              <w:t>及</w:t>
            </w:r>
            <w:r w:rsidRPr="00EC4B8B">
              <w:rPr>
                <w:rFonts w:eastAsia="標楷體"/>
                <w:color w:val="171717" w:themeColor="background2" w:themeShade="1A"/>
              </w:rPr>
              <w:t>勞資溝通與申訴管道</w:t>
            </w:r>
          </w:p>
        </w:tc>
      </w:tr>
      <w:tr w:rsidR="0067561F" w:rsidRPr="00EC4B8B" w14:paraId="3C81B966" w14:textId="77777777" w:rsidTr="004D1DA2">
        <w:trPr>
          <w:trHeight w:val="288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42AD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A303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2.</w:t>
            </w:r>
            <w:r w:rsidRPr="00EC4B8B">
              <w:rPr>
                <w:rFonts w:eastAsia="標楷體"/>
                <w:color w:val="171717" w:themeColor="background2" w:themeShade="1A"/>
              </w:rPr>
              <w:t>員工健康、安全及福祉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A4D3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是否有積極管理職場安全風險，並提供完善的心理</w:t>
            </w:r>
            <w:r w:rsidRPr="00EC4B8B">
              <w:rPr>
                <w:rFonts w:eastAsia="標楷體"/>
                <w:color w:val="171717" w:themeColor="background2" w:themeShade="1A"/>
              </w:rPr>
              <w:t>/</w:t>
            </w:r>
            <w:r w:rsidRPr="00EC4B8B">
              <w:rPr>
                <w:rFonts w:eastAsia="標楷體"/>
                <w:color w:val="171717" w:themeColor="background2" w:themeShade="1A"/>
              </w:rPr>
              <w:t>生理健康資源與福利制度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如：健檢、諮商、彈性工時、家庭照顧支持等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，以全面促進員工健康、安全與福祉？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FA82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已落實職場安全管理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如：工安意外率低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，提供完善的心理與生理健康資源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含諮商、</w:t>
            </w:r>
            <w:proofErr w:type="gramStart"/>
            <w:r w:rsidRPr="00EC4B8B">
              <w:rPr>
                <w:rFonts w:eastAsia="標楷體"/>
                <w:color w:val="171717" w:themeColor="background2" w:themeShade="1A"/>
              </w:rPr>
              <w:t>健促活動</w:t>
            </w:r>
            <w:proofErr w:type="gramEnd"/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，並建立多元的福利制度</w:t>
            </w:r>
            <w:r w:rsidRPr="00EC4B8B">
              <w:rPr>
                <w:rFonts w:eastAsia="標楷體"/>
                <w:color w:val="171717" w:themeColor="background2" w:themeShade="1A"/>
              </w:rPr>
              <w:t xml:space="preserve"> </w:t>
            </w:r>
          </w:p>
          <w:p w14:paraId="3DE52E7C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已落實職場安全管理，提供完善的生理健康檢查，但福利制度與心理健康支持尚有加強空間</w:t>
            </w:r>
          </w:p>
          <w:p w14:paraId="1C351C0C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主要著重於符合法規的工安基本要求與健康檢查</w:t>
            </w:r>
          </w:p>
        </w:tc>
      </w:tr>
      <w:tr w:rsidR="0067561F" w:rsidRPr="00EC4B8B" w14:paraId="313C8B04" w14:textId="77777777" w:rsidTr="004D1DA2">
        <w:trPr>
          <w:trHeight w:val="325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24B01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541B" w14:textId="77777777" w:rsidR="0067561F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3.</w:t>
            </w:r>
            <w:r w:rsidRPr="00EC4B8B">
              <w:rPr>
                <w:rFonts w:eastAsia="標楷體"/>
                <w:color w:val="171717" w:themeColor="background2" w:themeShade="1A"/>
              </w:rPr>
              <w:t>多元平等</w:t>
            </w:r>
          </w:p>
          <w:p w14:paraId="514B7B7B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 xml:space="preserve">  </w:t>
            </w:r>
            <w:r w:rsidRPr="00EC4B8B">
              <w:rPr>
                <w:rFonts w:eastAsia="標楷體"/>
                <w:color w:val="171717" w:themeColor="background2" w:themeShade="1A"/>
              </w:rPr>
              <w:t>與共融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F845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是否有推行反歧視政策與訓練，積極促進多元組成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如：提升女性主管比例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並提供特定群體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如：身障者、中高齡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平等的就業機會，以打造</w:t>
            </w:r>
            <w:proofErr w:type="gramStart"/>
            <w:r w:rsidRPr="00EC4B8B">
              <w:rPr>
                <w:rFonts w:eastAsia="標楷體"/>
                <w:color w:val="171717" w:themeColor="background2" w:themeShade="1A"/>
              </w:rPr>
              <w:t>共融職場</w:t>
            </w:r>
            <w:proofErr w:type="gramEnd"/>
            <w:r w:rsidRPr="00EC4B8B">
              <w:rPr>
                <w:rFonts w:eastAsia="標楷體"/>
                <w:color w:val="171717" w:themeColor="background2" w:themeShade="1A"/>
              </w:rPr>
              <w:t>環境？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600E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已建立並落實反歧視政策與相關訓練，積極提供多元群體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含女性、身障者、中高齡等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平等的就業與晉升機會，並在管理階層展現具體成效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如：女性主管比例提升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</w:p>
          <w:p w14:paraId="323AF5FE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已建立並落實反歧視政策與相關訓練，但多元群體平等的就業與晉升機會成效尚待提升</w:t>
            </w:r>
            <w:r w:rsidRPr="00EC4B8B">
              <w:rPr>
                <w:rFonts w:eastAsia="標楷體" w:hint="eastAsia"/>
                <w:color w:val="171717" w:themeColor="background2" w:themeShade="1A"/>
              </w:rPr>
              <w:t xml:space="preserve"> </w:t>
            </w:r>
          </w:p>
          <w:p w14:paraId="1AFBE353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已有基本的反歧視聲明或政策</w:t>
            </w:r>
          </w:p>
          <w:p w14:paraId="4C4C96A8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尚未建立促進職場多元性與共融計畫</w:t>
            </w:r>
          </w:p>
        </w:tc>
      </w:tr>
      <w:tr w:rsidR="0067561F" w:rsidRPr="00EC4B8B" w14:paraId="4489123D" w14:textId="77777777" w:rsidTr="004D1DA2">
        <w:trPr>
          <w:trHeight w:val="323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DE613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6DFF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4.</w:t>
            </w:r>
            <w:r w:rsidRPr="00EC4B8B">
              <w:rPr>
                <w:rFonts w:eastAsia="標楷體"/>
                <w:color w:val="171717" w:themeColor="background2" w:themeShade="1A"/>
              </w:rPr>
              <w:t>社會參與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BCA9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是否有鼓勵員工參與志工服務，並投入資源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如：捐贈、專業服務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且與在地社區</w:t>
            </w:r>
            <w:r w:rsidRPr="00EC4B8B">
              <w:rPr>
                <w:rFonts w:eastAsia="標楷體"/>
                <w:color w:val="171717" w:themeColor="background2" w:themeShade="1A"/>
              </w:rPr>
              <w:t>/NPO/</w:t>
            </w:r>
            <w:r w:rsidRPr="00EC4B8B">
              <w:rPr>
                <w:rFonts w:eastAsia="標楷體"/>
                <w:color w:val="171717" w:themeColor="background2" w:themeShade="1A"/>
              </w:rPr>
              <w:t>政府等利害關係人合作，以有效創造社會影響力？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5DF6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已積極鼓勵並支持員工參與志工服務，投入顯著資源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含捐贈與專業服務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，並與在地社區</w:t>
            </w:r>
            <w:r w:rsidRPr="00EC4B8B">
              <w:rPr>
                <w:rFonts w:eastAsia="標楷體"/>
                <w:color w:val="171717" w:themeColor="background2" w:themeShade="1A"/>
              </w:rPr>
              <w:t>/NPO/</w:t>
            </w:r>
            <w:r w:rsidRPr="00EC4B8B">
              <w:rPr>
                <w:rFonts w:eastAsia="標楷體"/>
                <w:color w:val="171717" w:themeColor="background2" w:themeShade="1A"/>
              </w:rPr>
              <w:t>政府建立策略性夥伴關係，且能展現具體的社會影響力成效</w:t>
            </w:r>
          </w:p>
          <w:p w14:paraId="7193738A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有鼓勵員工參與志工服務，並有常態性的公益捐贈或投入，亦有與社區</w:t>
            </w:r>
            <w:r w:rsidRPr="00EC4B8B">
              <w:rPr>
                <w:rFonts w:eastAsia="標楷體"/>
                <w:color w:val="171717" w:themeColor="background2" w:themeShade="1A"/>
              </w:rPr>
              <w:t>/NPO</w:t>
            </w:r>
            <w:r w:rsidRPr="00EC4B8B">
              <w:rPr>
                <w:rFonts w:eastAsia="標楷體"/>
                <w:color w:val="171717" w:themeColor="background2" w:themeShade="1A"/>
              </w:rPr>
              <w:t>等進行合作，但社會影響力成效尚可強化</w:t>
            </w:r>
          </w:p>
          <w:p w14:paraId="40C478C8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偶爾辦理員工志工活動或進行公益捐贈</w:t>
            </w:r>
          </w:p>
          <w:p w14:paraId="4C5A700A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尚未建立</w:t>
            </w:r>
            <w:r w:rsidRPr="00EC4B8B">
              <w:rPr>
                <w:rFonts w:eastAsia="標楷體" w:hint="eastAsia"/>
                <w:color w:val="171717" w:themeColor="background2" w:themeShade="1A"/>
              </w:rPr>
              <w:t>社會參與</w:t>
            </w:r>
            <w:r w:rsidRPr="00EC4B8B">
              <w:rPr>
                <w:rFonts w:eastAsia="標楷體"/>
                <w:color w:val="171717" w:themeColor="background2" w:themeShade="1A"/>
              </w:rPr>
              <w:t>機制</w:t>
            </w:r>
          </w:p>
        </w:tc>
      </w:tr>
      <w:tr w:rsidR="0067561F" w:rsidRPr="00EC4B8B" w14:paraId="4030502A" w14:textId="77777777" w:rsidTr="004D1DA2">
        <w:trPr>
          <w:trHeight w:val="277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D897F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B716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5.</w:t>
            </w:r>
            <w:r w:rsidRPr="00EC4B8B">
              <w:rPr>
                <w:rFonts w:eastAsia="標楷體"/>
                <w:color w:val="171717" w:themeColor="background2" w:themeShade="1A"/>
              </w:rPr>
              <w:t>客戶與產品責任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9AB0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是否有致力於確保產品</w:t>
            </w:r>
            <w:r w:rsidRPr="00EC4B8B">
              <w:rPr>
                <w:rFonts w:eastAsia="標楷體"/>
                <w:color w:val="171717" w:themeColor="background2" w:themeShade="1A"/>
              </w:rPr>
              <w:t>/</w:t>
            </w:r>
            <w:r w:rsidRPr="00EC4B8B">
              <w:rPr>
                <w:rFonts w:eastAsia="標楷體"/>
                <w:color w:val="171717" w:themeColor="background2" w:themeShade="1A"/>
              </w:rPr>
              <w:t>服務品質，並建立有效的客戶關係管理機制以處理</w:t>
            </w:r>
            <w:proofErr w:type="gramStart"/>
            <w:r w:rsidRPr="00EC4B8B">
              <w:rPr>
                <w:rFonts w:eastAsia="標楷體"/>
                <w:color w:val="171717" w:themeColor="background2" w:themeShade="1A"/>
              </w:rPr>
              <w:t>客訴與收集</w:t>
            </w:r>
            <w:proofErr w:type="gramEnd"/>
            <w:r w:rsidRPr="00EC4B8B">
              <w:rPr>
                <w:rFonts w:eastAsia="標楷體"/>
                <w:color w:val="171717" w:themeColor="background2" w:themeShade="1A"/>
              </w:rPr>
              <w:t>回饋，來維護客戶權益與滿意度？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27A9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已建立品質管理系統以確保產品</w:t>
            </w:r>
            <w:r w:rsidRPr="00EC4B8B">
              <w:rPr>
                <w:rFonts w:eastAsia="標楷體"/>
                <w:color w:val="171717" w:themeColor="background2" w:themeShade="1A"/>
              </w:rPr>
              <w:t>/</w:t>
            </w:r>
            <w:r w:rsidRPr="00EC4B8B">
              <w:rPr>
                <w:rFonts w:eastAsia="標楷體"/>
                <w:color w:val="171717" w:themeColor="background2" w:themeShade="1A"/>
              </w:rPr>
              <w:t>服務品質，並設有</w:t>
            </w:r>
            <w:proofErr w:type="gramStart"/>
            <w:r w:rsidRPr="00EC4B8B">
              <w:rPr>
                <w:rFonts w:eastAsia="標楷體"/>
                <w:color w:val="171717" w:themeColor="background2" w:themeShade="1A"/>
              </w:rPr>
              <w:t>暢通、</w:t>
            </w:r>
            <w:proofErr w:type="gramEnd"/>
            <w:r w:rsidRPr="00EC4B8B">
              <w:rPr>
                <w:rFonts w:eastAsia="標楷體"/>
                <w:color w:val="171717" w:themeColor="background2" w:themeShade="1A"/>
              </w:rPr>
              <w:t>回應迅速的</w:t>
            </w:r>
            <w:proofErr w:type="gramStart"/>
            <w:r w:rsidRPr="00EC4B8B">
              <w:rPr>
                <w:rFonts w:eastAsia="標楷體"/>
                <w:color w:val="171717" w:themeColor="background2" w:themeShade="1A"/>
              </w:rPr>
              <w:t>客訴與回饋</w:t>
            </w:r>
            <w:proofErr w:type="gramEnd"/>
            <w:r w:rsidRPr="00EC4B8B">
              <w:rPr>
                <w:rFonts w:eastAsia="標楷體"/>
                <w:color w:val="171717" w:themeColor="background2" w:themeShade="1A"/>
              </w:rPr>
              <w:t>機制，且積極運用客戶回饋進行改善</w:t>
            </w:r>
          </w:p>
          <w:p w14:paraId="33292A14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已建立品質管理系統，並設有客訴處理與回饋管道，但回應速度或運用回饋於</w:t>
            </w:r>
            <w:r w:rsidRPr="00EC4B8B">
              <w:rPr>
                <w:rFonts w:eastAsia="標楷體" w:hint="eastAsia"/>
                <w:color w:val="171717" w:themeColor="background2" w:themeShade="1A"/>
              </w:rPr>
              <w:t>產品</w:t>
            </w:r>
            <w:r w:rsidRPr="00EC4B8B">
              <w:rPr>
                <w:rFonts w:eastAsia="標楷體" w:hint="eastAsia"/>
                <w:color w:val="171717" w:themeColor="background2" w:themeShade="1A"/>
              </w:rPr>
              <w:t>/</w:t>
            </w:r>
            <w:r w:rsidRPr="00EC4B8B">
              <w:rPr>
                <w:rFonts w:eastAsia="標楷體" w:hint="eastAsia"/>
                <w:color w:val="171717" w:themeColor="background2" w:themeShade="1A"/>
              </w:rPr>
              <w:t>服務、客戶關係</w:t>
            </w:r>
            <w:r w:rsidRPr="00EC4B8B">
              <w:rPr>
                <w:rFonts w:eastAsia="標楷體"/>
                <w:color w:val="171717" w:themeColor="background2" w:themeShade="1A"/>
              </w:rPr>
              <w:t>改善方面尚有進步空間</w:t>
            </w:r>
            <w:r w:rsidRPr="00EC4B8B">
              <w:rPr>
                <w:rFonts w:eastAsia="標楷體"/>
                <w:color w:val="171717" w:themeColor="background2" w:themeShade="1A"/>
              </w:rPr>
              <w:t xml:space="preserve"> </w:t>
            </w:r>
          </w:p>
          <w:p w14:paraId="4D401723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具備基本的產品</w:t>
            </w:r>
            <w:r w:rsidRPr="00EC4B8B">
              <w:rPr>
                <w:rFonts w:eastAsia="標楷體"/>
                <w:color w:val="171717" w:themeColor="background2" w:themeShade="1A"/>
              </w:rPr>
              <w:t>/</w:t>
            </w:r>
            <w:r w:rsidRPr="00EC4B8B">
              <w:rPr>
                <w:rFonts w:eastAsia="標楷體"/>
                <w:color w:val="171717" w:themeColor="background2" w:themeShade="1A"/>
              </w:rPr>
              <w:t>服務品質控管</w:t>
            </w:r>
          </w:p>
          <w:p w14:paraId="2EC46A57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尚未建立客訴處理與回饋機制</w:t>
            </w:r>
          </w:p>
        </w:tc>
      </w:tr>
      <w:tr w:rsidR="0067561F" w:rsidRPr="00EC4B8B" w14:paraId="42D2D799" w14:textId="77777777" w:rsidTr="004D1DA2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03CD1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9E470" w14:textId="77777777" w:rsidR="0067561F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6.</w:t>
            </w:r>
            <w:r w:rsidRPr="00285F93">
              <w:rPr>
                <w:rFonts w:eastAsia="標楷體" w:hint="eastAsia"/>
                <w:color w:val="171717" w:themeColor="background2" w:themeShade="1A"/>
              </w:rPr>
              <w:t>其他相關</w:t>
            </w:r>
          </w:p>
          <w:p w14:paraId="32AD4D3E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 xml:space="preserve">  </w:t>
            </w:r>
            <w:r w:rsidRPr="00285F93">
              <w:rPr>
                <w:rFonts w:eastAsia="標楷體" w:hint="eastAsia"/>
                <w:color w:val="171717" w:themeColor="background2" w:themeShade="1A"/>
              </w:rPr>
              <w:t>證書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1F9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是否</w:t>
            </w:r>
            <w:r w:rsidRPr="0025422B">
              <w:rPr>
                <w:rFonts w:eastAsia="標楷體" w:hint="eastAsia"/>
                <w:color w:val="171717" w:themeColor="background2" w:themeShade="1A"/>
              </w:rPr>
              <w:t>曾獲經濟部「</w:t>
            </w:r>
            <w:proofErr w:type="spellStart"/>
            <w:r w:rsidRPr="0025422B">
              <w:rPr>
                <w:rFonts w:eastAsia="標楷體" w:hint="eastAsia"/>
                <w:color w:val="171717" w:themeColor="background2" w:themeShade="1A"/>
              </w:rPr>
              <w:t>BuyingPower</w:t>
            </w:r>
            <w:proofErr w:type="spellEnd"/>
            <w:r>
              <w:rPr>
                <w:rFonts w:eastAsia="標楷體" w:hint="eastAsia"/>
                <w:color w:val="171717" w:themeColor="background2" w:themeShade="1A"/>
              </w:rPr>
              <w:t xml:space="preserve"> </w:t>
            </w:r>
            <w:r w:rsidRPr="0025422B">
              <w:rPr>
                <w:rFonts w:eastAsia="標楷體" w:hint="eastAsia"/>
                <w:color w:val="171717" w:themeColor="background2" w:themeShade="1A"/>
              </w:rPr>
              <w:t>社會創新產品及服務採購獎勵」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5E1D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有</w:t>
            </w:r>
          </w:p>
          <w:p w14:paraId="442E6483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無</w:t>
            </w:r>
          </w:p>
        </w:tc>
      </w:tr>
      <w:tr w:rsidR="0067561F" w:rsidRPr="00EC4B8B" w14:paraId="4EEE7AD3" w14:textId="77777777" w:rsidTr="004D1DA2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5D28A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AB653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5ED9" w14:textId="77777777" w:rsidR="0067561F" w:rsidRPr="0025422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4831FB">
              <w:rPr>
                <w:rFonts w:eastAsia="標楷體" w:hint="eastAsia"/>
                <w:color w:val="171717" w:themeColor="background2" w:themeShade="1A"/>
              </w:rPr>
              <w:t>負責人近三年</w:t>
            </w:r>
            <w:r>
              <w:rPr>
                <w:rFonts w:eastAsia="標楷體" w:hint="eastAsia"/>
                <w:color w:val="171717" w:themeColor="background2" w:themeShade="1A"/>
              </w:rPr>
              <w:t>是否</w:t>
            </w:r>
            <w:r w:rsidRPr="004831FB">
              <w:rPr>
                <w:rFonts w:eastAsia="標楷體" w:hint="eastAsia"/>
                <w:color w:val="171717" w:themeColor="background2" w:themeShade="1A"/>
              </w:rPr>
              <w:t>參與非營利組織或協會社團擔任幹部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CB9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有</w:t>
            </w:r>
            <w:r>
              <w:rPr>
                <w:rFonts w:eastAsia="標楷體" w:hint="eastAsia"/>
                <w:color w:val="171717" w:themeColor="background2" w:themeShade="1A"/>
              </w:rPr>
              <w:t>(</w:t>
            </w:r>
            <w:r>
              <w:rPr>
                <w:rFonts w:eastAsia="標楷體" w:hint="eastAsia"/>
                <w:color w:val="171717" w:themeColor="background2" w:themeShade="1A"/>
              </w:rPr>
              <w:t>請列舉</w:t>
            </w:r>
            <w:r>
              <w:rPr>
                <w:rFonts w:eastAsia="標楷體" w:hint="eastAsia"/>
                <w:color w:val="171717" w:themeColor="background2" w:themeShade="1A"/>
              </w:rPr>
              <w:t>)</w:t>
            </w:r>
          </w:p>
          <w:p w14:paraId="492942A4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無</w:t>
            </w:r>
          </w:p>
        </w:tc>
      </w:tr>
      <w:tr w:rsidR="0067561F" w:rsidRPr="00EC4B8B" w14:paraId="2EC4A145" w14:textId="77777777" w:rsidTr="004D1DA2">
        <w:trPr>
          <w:trHeight w:val="75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AC40D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E092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FD35" w14:textId="77777777" w:rsidR="0067561F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是否</w:t>
            </w:r>
            <w:r w:rsidRPr="004831FB">
              <w:rPr>
                <w:rFonts w:eastAsia="標楷體" w:hint="eastAsia"/>
                <w:color w:val="171717" w:themeColor="background2" w:themeShade="1A"/>
              </w:rPr>
              <w:t>取得</w:t>
            </w:r>
            <w:r w:rsidRPr="004831FB">
              <w:rPr>
                <w:rFonts w:eastAsia="標楷體" w:hint="eastAsia"/>
                <w:color w:val="171717" w:themeColor="background2" w:themeShade="1A"/>
              </w:rPr>
              <w:t xml:space="preserve"> ISO 45001</w:t>
            </w:r>
          </w:p>
          <w:p w14:paraId="5C2CAE9F" w14:textId="77777777" w:rsidR="0067561F" w:rsidRPr="004831F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4831FB">
              <w:rPr>
                <w:rFonts w:eastAsia="標楷體" w:hint="eastAsia"/>
                <w:color w:val="171717" w:themeColor="background2" w:themeShade="1A"/>
              </w:rPr>
              <w:t>職業衛生管理認證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F7D5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有</w:t>
            </w:r>
          </w:p>
          <w:p w14:paraId="19B779B4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無</w:t>
            </w:r>
          </w:p>
        </w:tc>
      </w:tr>
      <w:tr w:rsidR="0067561F" w:rsidRPr="00EC4B8B" w14:paraId="283B35B1" w14:textId="77777777" w:rsidTr="004D1DA2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B945B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73B0D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5351" w14:textId="77777777" w:rsidR="0067561F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是否</w:t>
            </w:r>
            <w:r w:rsidRPr="004831FB">
              <w:rPr>
                <w:rFonts w:eastAsia="標楷體" w:hint="eastAsia"/>
                <w:color w:val="171717" w:themeColor="background2" w:themeShade="1A"/>
              </w:rPr>
              <w:t>曾獲政府舉辦之幸福企業、友善職場、職場性別平等認證或獎勵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0BFD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有</w:t>
            </w:r>
          </w:p>
          <w:p w14:paraId="2FF6C047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無</w:t>
            </w:r>
          </w:p>
        </w:tc>
      </w:tr>
      <w:tr w:rsidR="0067561F" w:rsidRPr="00EC4B8B" w14:paraId="6AB92EA9" w14:textId="77777777" w:rsidTr="004D1DA2">
        <w:trPr>
          <w:trHeight w:val="183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8F3C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B2A9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CA45" w14:textId="77777777" w:rsidR="0067561F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4831FB">
              <w:rPr>
                <w:rFonts w:eastAsia="標楷體" w:hint="eastAsia"/>
                <w:color w:val="171717" w:themeColor="background2" w:themeShade="1A"/>
              </w:rPr>
              <w:t>企業主要產品</w:t>
            </w:r>
            <w:r>
              <w:rPr>
                <w:rFonts w:eastAsia="標楷體" w:hint="eastAsia"/>
                <w:color w:val="171717" w:themeColor="background2" w:themeShade="1A"/>
              </w:rPr>
              <w:t>是否</w:t>
            </w:r>
            <w:r w:rsidRPr="004831FB">
              <w:rPr>
                <w:rFonts w:eastAsia="標楷體" w:hint="eastAsia"/>
                <w:color w:val="171717" w:themeColor="background2" w:themeShade="1A"/>
              </w:rPr>
              <w:t>取得國內主要品質或健康標章認證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B7D8" w14:textId="77777777" w:rsidR="0067561F" w:rsidRPr="00285F93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285F93">
              <w:rPr>
                <w:rFonts w:eastAsia="標楷體" w:hint="eastAsia"/>
                <w:color w:val="171717" w:themeColor="background2" w:themeShade="1A"/>
              </w:rPr>
              <w:t>農業部產銷履歷標章</w:t>
            </w:r>
            <w:r w:rsidRPr="00285F93">
              <w:rPr>
                <w:rFonts w:eastAsia="標楷體" w:hint="eastAsia"/>
                <w:color w:val="171717" w:themeColor="background2" w:themeShade="1A"/>
              </w:rPr>
              <w:t xml:space="preserve"> </w:t>
            </w:r>
          </w:p>
          <w:p w14:paraId="2CADC032" w14:textId="77777777" w:rsidR="0067561F" w:rsidRPr="00285F93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proofErr w:type="gramStart"/>
            <w:r w:rsidRPr="00285F93">
              <w:rPr>
                <w:rFonts w:eastAsia="標楷體" w:hint="eastAsia"/>
                <w:color w:val="171717" w:themeColor="background2" w:themeShade="1A"/>
              </w:rPr>
              <w:t>衛福部</w:t>
            </w:r>
            <w:proofErr w:type="gramEnd"/>
            <w:r w:rsidRPr="00285F93">
              <w:rPr>
                <w:rFonts w:eastAsia="標楷體" w:hint="eastAsia"/>
                <w:color w:val="171717" w:themeColor="background2" w:themeShade="1A"/>
              </w:rPr>
              <w:t>健康食品標章</w:t>
            </w:r>
            <w:r w:rsidRPr="00285F93">
              <w:rPr>
                <w:rFonts w:eastAsia="標楷體" w:hint="eastAsia"/>
                <w:color w:val="171717" w:themeColor="background2" w:themeShade="1A"/>
              </w:rPr>
              <w:t xml:space="preserve"> </w:t>
            </w:r>
          </w:p>
          <w:p w14:paraId="20B31921" w14:textId="77777777" w:rsidR="0067561F" w:rsidRPr="00285F93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285F93">
              <w:rPr>
                <w:rFonts w:eastAsia="標楷體" w:hint="eastAsia"/>
                <w:color w:val="171717" w:themeColor="background2" w:themeShade="1A"/>
              </w:rPr>
              <w:t>台灣優良食品標章</w:t>
            </w:r>
            <w:r w:rsidRPr="00285F93">
              <w:rPr>
                <w:rFonts w:eastAsia="標楷體" w:hint="eastAsia"/>
                <w:color w:val="171717" w:themeColor="background2" w:themeShade="1A"/>
              </w:rPr>
              <w:t xml:space="preserve"> </w:t>
            </w:r>
          </w:p>
          <w:p w14:paraId="11D7CE19" w14:textId="77777777" w:rsidR="0067561F" w:rsidRPr="00285F93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285F93">
              <w:rPr>
                <w:rFonts w:eastAsia="標楷體" w:hint="eastAsia"/>
                <w:color w:val="171717" w:themeColor="background2" w:themeShade="1A"/>
              </w:rPr>
              <w:t xml:space="preserve">SNQ </w:t>
            </w:r>
            <w:r w:rsidRPr="00285F93">
              <w:rPr>
                <w:rFonts w:eastAsia="標楷體" w:hint="eastAsia"/>
                <w:color w:val="171717" w:themeColor="background2" w:themeShade="1A"/>
              </w:rPr>
              <w:t>國家品質標章</w:t>
            </w:r>
            <w:r w:rsidRPr="00285F93">
              <w:rPr>
                <w:rFonts w:eastAsia="標楷體" w:hint="eastAsia"/>
                <w:color w:val="171717" w:themeColor="background2" w:themeShade="1A"/>
              </w:rPr>
              <w:t xml:space="preserve"> </w:t>
            </w:r>
          </w:p>
          <w:p w14:paraId="1F0A5705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285F93">
              <w:rPr>
                <w:rFonts w:eastAsia="標楷體" w:hint="eastAsia"/>
                <w:color w:val="171717" w:themeColor="background2" w:themeShade="1A"/>
              </w:rPr>
              <w:t>其他</w:t>
            </w:r>
            <w:r>
              <w:rPr>
                <w:rFonts w:eastAsia="標楷體" w:hint="eastAsia"/>
                <w:color w:val="171717" w:themeColor="background2" w:themeShade="1A"/>
              </w:rPr>
              <w:t>(</w:t>
            </w:r>
            <w:r>
              <w:rPr>
                <w:rFonts w:eastAsia="標楷體" w:hint="eastAsia"/>
                <w:color w:val="171717" w:themeColor="background2" w:themeShade="1A"/>
              </w:rPr>
              <w:t>請列舉</w:t>
            </w:r>
            <w:r>
              <w:rPr>
                <w:rFonts w:eastAsia="標楷體" w:hint="eastAsia"/>
                <w:color w:val="171717" w:themeColor="background2" w:themeShade="1A"/>
              </w:rPr>
              <w:t>)</w:t>
            </w:r>
          </w:p>
        </w:tc>
      </w:tr>
      <w:tr w:rsidR="0067561F" w:rsidRPr="00EC4B8B" w14:paraId="5A55B220" w14:textId="77777777" w:rsidTr="004D1DA2">
        <w:trPr>
          <w:trHeight w:val="367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FED0C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center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b/>
                <w:bCs/>
                <w:color w:val="171717" w:themeColor="background2" w:themeShade="1A"/>
              </w:rPr>
              <w:t>治理</w:t>
            </w:r>
            <w:r w:rsidRPr="00EC4B8B">
              <w:rPr>
                <w:rFonts w:eastAsia="標楷體"/>
                <w:b/>
                <w:bCs/>
                <w:color w:val="171717" w:themeColor="background2" w:themeShade="1A"/>
              </w:rPr>
              <w:t xml:space="preserve"> (G)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D586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1.</w:t>
            </w:r>
            <w:r w:rsidRPr="00EC4B8B">
              <w:rPr>
                <w:rFonts w:eastAsia="標楷體"/>
                <w:color w:val="171717" w:themeColor="background2" w:themeShade="1A"/>
              </w:rPr>
              <w:t>董事會治理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72A9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董事會是否具備多元性與獨立性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如：具備適當比例之獨立董事與女性董事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，並透過設置功能性委員會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如：</w:t>
            </w:r>
            <w:r w:rsidRPr="00EC4B8B">
              <w:rPr>
                <w:rFonts w:eastAsia="標楷體"/>
                <w:color w:val="171717" w:themeColor="background2" w:themeShade="1A"/>
              </w:rPr>
              <w:t>ESG/</w:t>
            </w:r>
            <w:r w:rsidRPr="00EC4B8B">
              <w:rPr>
                <w:rFonts w:eastAsia="標楷體"/>
                <w:color w:val="171717" w:themeColor="background2" w:themeShade="1A"/>
              </w:rPr>
              <w:t>永續發展委員會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或其他機制，實際投入</w:t>
            </w:r>
            <w:r w:rsidRPr="00EC4B8B">
              <w:rPr>
                <w:rFonts w:eastAsia="標楷體"/>
                <w:color w:val="171717" w:themeColor="background2" w:themeShade="1A"/>
              </w:rPr>
              <w:t>ESG</w:t>
            </w:r>
            <w:r w:rsidRPr="00EC4B8B">
              <w:rPr>
                <w:rFonts w:eastAsia="標楷體"/>
                <w:color w:val="171717" w:themeColor="background2" w:themeShade="1A"/>
              </w:rPr>
              <w:t>目標的審議與監督？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9655" w14:textId="77777777" w:rsidR="0067561F" w:rsidRPr="002632A7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  <w:spacing w:val="-4"/>
              </w:rPr>
            </w:pP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董事會結構具備高度獨立性與多元性</w:t>
            </w: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(</w:t>
            </w: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如：獨立董事與女性董事比例符合或優於標準</w:t>
            </w: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)</w:t>
            </w: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，且已設置專責之</w:t>
            </w: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ESG/</w:t>
            </w: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永續發展委員會，並積極審議與監督</w:t>
            </w: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ESG</w:t>
            </w: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策略及目標達成</w:t>
            </w:r>
          </w:p>
          <w:p w14:paraId="7FB82C04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董事會結構符合獨立性要求且具備部分多元性，但</w:t>
            </w:r>
            <w:r w:rsidRPr="00EC4B8B">
              <w:rPr>
                <w:rFonts w:eastAsia="標楷體"/>
                <w:color w:val="171717" w:themeColor="background2" w:themeShade="1A"/>
              </w:rPr>
              <w:t>ESG</w:t>
            </w:r>
            <w:r w:rsidRPr="00EC4B8B">
              <w:rPr>
                <w:rFonts w:eastAsia="標楷體"/>
                <w:color w:val="171717" w:themeColor="background2" w:themeShade="1A"/>
              </w:rPr>
              <w:t>相關議題由董事會或現有委員會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如：審計委員會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負責監督，尚未設立專責</w:t>
            </w:r>
            <w:r w:rsidRPr="00EC4B8B">
              <w:rPr>
                <w:rFonts w:eastAsia="標楷體"/>
                <w:color w:val="171717" w:themeColor="background2" w:themeShade="1A"/>
              </w:rPr>
              <w:t>ESG</w:t>
            </w:r>
            <w:r w:rsidRPr="00EC4B8B">
              <w:rPr>
                <w:rFonts w:eastAsia="標楷體"/>
                <w:color w:val="171717" w:themeColor="background2" w:themeShade="1A"/>
              </w:rPr>
              <w:t>委員會</w:t>
            </w:r>
            <w:r w:rsidRPr="00EC4B8B">
              <w:rPr>
                <w:rFonts w:eastAsia="標楷體"/>
                <w:color w:val="171717" w:themeColor="background2" w:themeShade="1A"/>
              </w:rPr>
              <w:t>/</w:t>
            </w:r>
            <w:r w:rsidRPr="00EC4B8B">
              <w:rPr>
                <w:rFonts w:eastAsia="標楷體"/>
                <w:color w:val="171717" w:themeColor="background2" w:themeShade="1A"/>
              </w:rPr>
              <w:t>永續發展委員會</w:t>
            </w:r>
          </w:p>
          <w:p w14:paraId="577DA04B" w14:textId="77777777" w:rsidR="0067561F" w:rsidRPr="002632A7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  <w:spacing w:val="-2"/>
              </w:rPr>
            </w:pPr>
            <w:r w:rsidRPr="002632A7">
              <w:rPr>
                <w:rFonts w:eastAsia="標楷體"/>
                <w:color w:val="171717" w:themeColor="background2" w:themeShade="1A"/>
                <w:spacing w:val="-2"/>
              </w:rPr>
              <w:t>董事會結構在獨立性或多元性方面尚待加強</w:t>
            </w:r>
          </w:p>
          <w:p w14:paraId="097B4D6B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董事會結構符合法規基本要求</w:t>
            </w:r>
            <w:r w:rsidRPr="00EC4B8B">
              <w:rPr>
                <w:rFonts w:eastAsia="標楷體"/>
                <w:color w:val="171717" w:themeColor="background2" w:themeShade="1A"/>
              </w:rPr>
              <w:t xml:space="preserve"> </w:t>
            </w:r>
          </w:p>
        </w:tc>
      </w:tr>
      <w:tr w:rsidR="0067561F" w:rsidRPr="00EC4B8B" w14:paraId="3891B9FB" w14:textId="77777777" w:rsidTr="004D1DA2">
        <w:trPr>
          <w:trHeight w:val="289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F4E91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DB75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2.</w:t>
            </w:r>
            <w:r w:rsidRPr="00EC4B8B">
              <w:rPr>
                <w:rFonts w:eastAsia="標楷體"/>
                <w:color w:val="171717" w:themeColor="background2" w:themeShade="1A"/>
              </w:rPr>
              <w:t>風險管理與資訊安全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D59F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是否有建立並執行企業風險管理制度</w:t>
            </w:r>
            <w:r w:rsidRPr="00EC4B8B">
              <w:rPr>
                <w:rFonts w:eastAsia="標楷體"/>
                <w:color w:val="171717" w:themeColor="background2" w:themeShade="1A"/>
              </w:rPr>
              <w:t>(ERM)</w:t>
            </w:r>
            <w:r w:rsidRPr="00EC4B8B">
              <w:rPr>
                <w:rFonts w:eastAsia="標楷體"/>
                <w:color w:val="171717" w:themeColor="background2" w:themeShade="1A"/>
              </w:rPr>
              <w:t>，涵蓋重大風險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含財務、營運、氣候變遷等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的辨識與應對，並具備健全的資訊安全防護機制與成效？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FE7D" w14:textId="77777777" w:rsidR="0067561F" w:rsidRPr="004156D0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4156D0">
              <w:rPr>
                <w:rFonts w:eastAsia="標楷體"/>
                <w:color w:val="171717" w:themeColor="background2" w:themeShade="1A"/>
              </w:rPr>
              <w:t>已建立並有效執行企業風險管理制度</w:t>
            </w:r>
            <w:r w:rsidRPr="004156D0">
              <w:rPr>
                <w:rFonts w:eastAsia="標楷體"/>
                <w:color w:val="171717" w:themeColor="background2" w:themeShade="1A"/>
              </w:rPr>
              <w:t>(ERM)</w:t>
            </w:r>
            <w:r w:rsidRPr="004156D0">
              <w:rPr>
                <w:rFonts w:eastAsia="標楷體"/>
                <w:color w:val="171717" w:themeColor="background2" w:themeShade="1A"/>
              </w:rPr>
              <w:t>，能辨識與應對各類重大風險</w:t>
            </w:r>
            <w:r w:rsidRPr="004156D0">
              <w:rPr>
                <w:rFonts w:eastAsia="標楷體"/>
                <w:color w:val="171717" w:themeColor="background2" w:themeShade="1A"/>
              </w:rPr>
              <w:t>(</w:t>
            </w:r>
            <w:r w:rsidRPr="004156D0">
              <w:rPr>
                <w:rFonts w:eastAsia="標楷體"/>
                <w:color w:val="171717" w:themeColor="background2" w:themeShade="1A"/>
              </w:rPr>
              <w:t>含氣候變遷</w:t>
            </w:r>
            <w:r w:rsidRPr="004156D0">
              <w:rPr>
                <w:rFonts w:eastAsia="標楷體"/>
                <w:color w:val="171717" w:themeColor="background2" w:themeShade="1A"/>
              </w:rPr>
              <w:t>)</w:t>
            </w:r>
            <w:r w:rsidRPr="004156D0">
              <w:rPr>
                <w:rFonts w:eastAsia="標楷體"/>
                <w:color w:val="171717" w:themeColor="background2" w:themeShade="1A"/>
              </w:rPr>
              <w:t>，且具備通過驗證</w:t>
            </w:r>
            <w:proofErr w:type="gramStart"/>
            <w:r w:rsidRPr="004156D0">
              <w:rPr>
                <w:rFonts w:eastAsia="標楷體"/>
                <w:color w:val="171717" w:themeColor="background2" w:themeShade="1A"/>
              </w:rPr>
              <w:t>的資安防護</w:t>
            </w:r>
            <w:proofErr w:type="gramEnd"/>
            <w:r w:rsidRPr="004156D0">
              <w:rPr>
                <w:rFonts w:eastAsia="標楷體"/>
                <w:color w:val="171717" w:themeColor="background2" w:themeShade="1A"/>
              </w:rPr>
              <w:t>機制</w:t>
            </w:r>
          </w:p>
          <w:p w14:paraId="2232F76D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已建立並有效執行企業風險管理制度</w:t>
            </w:r>
            <w:r w:rsidRPr="00EC4B8B">
              <w:rPr>
                <w:rFonts w:eastAsia="標楷體"/>
                <w:color w:val="171717" w:themeColor="background2" w:themeShade="1A"/>
              </w:rPr>
              <w:t>(ERM)</w:t>
            </w:r>
            <w:r w:rsidRPr="00EC4B8B">
              <w:rPr>
                <w:rFonts w:eastAsia="標楷體"/>
                <w:color w:val="171717" w:themeColor="background2" w:themeShade="1A"/>
              </w:rPr>
              <w:t>，但對於新興風險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如氣候變遷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與</w:t>
            </w:r>
            <w:r w:rsidRPr="00EC4B8B">
              <w:rPr>
                <w:rFonts w:eastAsia="標楷體"/>
                <w:color w:val="171717" w:themeColor="background2" w:themeShade="1A"/>
              </w:rPr>
              <w:t>ERM</w:t>
            </w:r>
            <w:r w:rsidRPr="00EC4B8B">
              <w:rPr>
                <w:rFonts w:eastAsia="標楷體"/>
                <w:color w:val="171717" w:themeColor="background2" w:themeShade="1A"/>
              </w:rPr>
              <w:t>的深化應用尚待加強</w:t>
            </w:r>
            <w:r w:rsidRPr="00EC4B8B">
              <w:rPr>
                <w:rFonts w:eastAsia="標楷體"/>
                <w:color w:val="171717" w:themeColor="background2" w:themeShade="1A"/>
              </w:rPr>
              <w:t xml:space="preserve"> </w:t>
            </w:r>
          </w:p>
          <w:p w14:paraId="184AC75F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具備基本的風險管理流程與資訊安全措施</w:t>
            </w:r>
          </w:p>
          <w:p w14:paraId="07CF58E3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尚未建立</w:t>
            </w:r>
            <w:r w:rsidRPr="00EC4B8B">
              <w:rPr>
                <w:rFonts w:eastAsia="標楷體"/>
                <w:color w:val="171717" w:themeColor="background2" w:themeShade="1A"/>
              </w:rPr>
              <w:t>ERM</w:t>
            </w:r>
            <w:r w:rsidRPr="00EC4B8B">
              <w:rPr>
                <w:rFonts w:eastAsia="標楷體"/>
                <w:color w:val="171717" w:themeColor="background2" w:themeShade="1A"/>
              </w:rPr>
              <w:t>制度</w:t>
            </w:r>
          </w:p>
        </w:tc>
      </w:tr>
      <w:tr w:rsidR="0067561F" w:rsidRPr="00EC4B8B" w14:paraId="6B51A430" w14:textId="77777777" w:rsidTr="004D1DA2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8B0E5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0B73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3.</w:t>
            </w:r>
            <w:r w:rsidRPr="00EC4B8B">
              <w:rPr>
                <w:rFonts w:eastAsia="標楷體"/>
                <w:color w:val="171717" w:themeColor="background2" w:themeShade="1A"/>
              </w:rPr>
              <w:t>資訊透明與法規遵循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EE7A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是否定期時且完整的公開</w:t>
            </w:r>
            <w:r w:rsidRPr="00EC4B8B">
              <w:rPr>
                <w:rFonts w:eastAsia="標楷體"/>
                <w:color w:val="171717" w:themeColor="background2" w:themeShade="1A"/>
              </w:rPr>
              <w:t>ESG</w:t>
            </w:r>
            <w:r w:rsidRPr="00EC4B8B">
              <w:rPr>
                <w:rFonts w:eastAsia="標楷體"/>
                <w:color w:val="171717" w:themeColor="background2" w:themeShade="1A"/>
              </w:rPr>
              <w:t>報告，並在各項營運活動中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如反貪腐、稅務、勞動法規等方面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  <w:r w:rsidRPr="00EC4B8B">
              <w:rPr>
                <w:rFonts w:eastAsia="標楷體"/>
                <w:color w:val="171717" w:themeColor="background2" w:themeShade="1A"/>
              </w:rPr>
              <w:t>保持優良的法規遵循紀錄？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A4E6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有定期且完整的公開經確信之</w:t>
            </w:r>
            <w:r w:rsidRPr="00EC4B8B">
              <w:rPr>
                <w:rFonts w:eastAsia="標楷體"/>
                <w:color w:val="171717" w:themeColor="background2" w:themeShade="1A"/>
              </w:rPr>
              <w:t>ESG</w:t>
            </w:r>
            <w:r w:rsidRPr="00EC4B8B">
              <w:rPr>
                <w:rFonts w:eastAsia="標楷體"/>
                <w:color w:val="171717" w:themeColor="background2" w:themeShade="1A"/>
              </w:rPr>
              <w:t>報告，且具備優良的法規遵循紀錄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如：近年無重大違規事件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</w:p>
          <w:p w14:paraId="65C5EF95" w14:textId="77777777" w:rsidR="0067561F" w:rsidRPr="002632A7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  <w:spacing w:val="-4"/>
              </w:rPr>
            </w:pP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有定期公開</w:t>
            </w: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ESG</w:t>
            </w: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資訊，但尚未經第三方確信</w:t>
            </w:r>
          </w:p>
          <w:p w14:paraId="758513D9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僅部份揭露</w:t>
            </w:r>
            <w:r w:rsidRPr="00EC4B8B">
              <w:rPr>
                <w:rFonts w:eastAsia="標楷體"/>
                <w:color w:val="171717" w:themeColor="background2" w:themeShade="1A"/>
              </w:rPr>
              <w:t>ESG</w:t>
            </w:r>
            <w:r w:rsidRPr="00EC4B8B">
              <w:rPr>
                <w:rFonts w:eastAsia="標楷體"/>
                <w:color w:val="171717" w:themeColor="background2" w:themeShade="1A"/>
              </w:rPr>
              <w:t>資訊</w:t>
            </w:r>
          </w:p>
          <w:p w14:paraId="0D575B2E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尚未編撰</w:t>
            </w:r>
            <w:r w:rsidRPr="00EC4B8B">
              <w:rPr>
                <w:rFonts w:eastAsia="標楷體"/>
                <w:color w:val="171717" w:themeColor="background2" w:themeShade="1A"/>
              </w:rPr>
              <w:t>ESG</w:t>
            </w:r>
            <w:r w:rsidRPr="00EC4B8B">
              <w:rPr>
                <w:rFonts w:eastAsia="標楷體"/>
                <w:color w:val="171717" w:themeColor="background2" w:themeShade="1A"/>
              </w:rPr>
              <w:t>報告</w:t>
            </w:r>
          </w:p>
        </w:tc>
      </w:tr>
      <w:tr w:rsidR="0067561F" w:rsidRPr="00EC4B8B" w14:paraId="68CB0228" w14:textId="77777777" w:rsidTr="004D1DA2">
        <w:trPr>
          <w:trHeight w:val="322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4B349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B615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4.</w:t>
            </w:r>
            <w:r w:rsidRPr="00EC4B8B">
              <w:rPr>
                <w:rFonts w:eastAsia="標楷體"/>
                <w:color w:val="171717" w:themeColor="background2" w:themeShade="1A"/>
              </w:rPr>
              <w:t>供應鏈管理與負責任採購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372B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是否有訂定供應商</w:t>
            </w:r>
            <w:r w:rsidRPr="00EC4B8B">
              <w:rPr>
                <w:rFonts w:eastAsia="標楷體"/>
                <w:color w:val="171717" w:themeColor="background2" w:themeShade="1A"/>
              </w:rPr>
              <w:t>ESG</w:t>
            </w:r>
            <w:r w:rsidRPr="00EC4B8B">
              <w:rPr>
                <w:rFonts w:eastAsia="標楷體"/>
                <w:color w:val="171717" w:themeColor="background2" w:themeShade="1A"/>
              </w:rPr>
              <w:t>行為準則，並透過定期稽核</w:t>
            </w:r>
            <w:r w:rsidRPr="00EC4B8B">
              <w:rPr>
                <w:rFonts w:eastAsia="標楷體"/>
                <w:color w:val="171717" w:themeColor="background2" w:themeShade="1A"/>
              </w:rPr>
              <w:t>/</w:t>
            </w:r>
            <w:r w:rsidRPr="00EC4B8B">
              <w:rPr>
                <w:rFonts w:eastAsia="標楷體"/>
                <w:color w:val="171717" w:themeColor="background2" w:themeShade="1A"/>
              </w:rPr>
              <w:t>輔導與綠色採購等方式，積極管理供應鏈的</w:t>
            </w:r>
            <w:r w:rsidRPr="00EC4B8B">
              <w:rPr>
                <w:rFonts w:eastAsia="標楷體"/>
                <w:color w:val="171717" w:themeColor="background2" w:themeShade="1A"/>
              </w:rPr>
              <w:t>ESG</w:t>
            </w:r>
            <w:r w:rsidRPr="00EC4B8B">
              <w:rPr>
                <w:rFonts w:eastAsia="標楷體"/>
                <w:color w:val="171717" w:themeColor="background2" w:themeShade="1A"/>
              </w:rPr>
              <w:t>風險與績效？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49E8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已訂定全面的供應商</w:t>
            </w:r>
            <w:r w:rsidRPr="00EC4B8B">
              <w:rPr>
                <w:rFonts w:eastAsia="標楷體"/>
                <w:color w:val="171717" w:themeColor="background2" w:themeShade="1A"/>
              </w:rPr>
              <w:t>ESG</w:t>
            </w:r>
            <w:r w:rsidRPr="00EC4B8B">
              <w:rPr>
                <w:rFonts w:eastAsia="標楷體"/>
                <w:color w:val="171717" w:themeColor="background2" w:themeShade="1A"/>
              </w:rPr>
              <w:t>行為準則，定期執行稽核與輔導改善計畫，並已將綠色採購原則系統性地融入採購流程且具體展現成效</w:t>
            </w:r>
          </w:p>
          <w:p w14:paraId="37F92897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已訂定供應商</w:t>
            </w:r>
            <w:r w:rsidRPr="00EC4B8B">
              <w:rPr>
                <w:rFonts w:eastAsia="標楷體"/>
                <w:color w:val="171717" w:themeColor="background2" w:themeShade="1A"/>
              </w:rPr>
              <w:t>ESG</w:t>
            </w:r>
            <w:r w:rsidRPr="00EC4B8B">
              <w:rPr>
                <w:rFonts w:eastAsia="標楷體"/>
                <w:color w:val="171717" w:themeColor="background2" w:themeShade="1A"/>
              </w:rPr>
              <w:t>行為準則，但對供應商稽核、輔導及綠色採購成效尚可提升</w:t>
            </w:r>
          </w:p>
          <w:p w14:paraId="6C97047E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已初步訂定供應商行為準則</w:t>
            </w:r>
            <w:r w:rsidRPr="00EC4B8B">
              <w:rPr>
                <w:rFonts w:eastAsia="標楷體"/>
                <w:color w:val="171717" w:themeColor="background2" w:themeShade="1A"/>
              </w:rPr>
              <w:t>(</w:t>
            </w:r>
            <w:r w:rsidRPr="00EC4B8B">
              <w:rPr>
                <w:rFonts w:eastAsia="標楷體"/>
                <w:color w:val="171717" w:themeColor="background2" w:themeShade="1A"/>
              </w:rPr>
              <w:t>可能側重法規遵循</w:t>
            </w:r>
            <w:r w:rsidRPr="00EC4B8B">
              <w:rPr>
                <w:rFonts w:eastAsia="標楷體"/>
                <w:color w:val="171717" w:themeColor="background2" w:themeShade="1A"/>
              </w:rPr>
              <w:t>)</w:t>
            </w:r>
          </w:p>
          <w:p w14:paraId="7894353B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尚未建立供應商</w:t>
            </w:r>
            <w:r w:rsidRPr="00EC4B8B">
              <w:rPr>
                <w:rFonts w:eastAsia="標楷體"/>
                <w:color w:val="171717" w:themeColor="background2" w:themeShade="1A"/>
              </w:rPr>
              <w:t>ESG</w:t>
            </w:r>
            <w:r w:rsidRPr="00EC4B8B">
              <w:rPr>
                <w:rFonts w:eastAsia="標楷體"/>
                <w:color w:val="171717" w:themeColor="background2" w:themeShade="1A"/>
              </w:rPr>
              <w:t>行為準則</w:t>
            </w:r>
          </w:p>
        </w:tc>
      </w:tr>
      <w:tr w:rsidR="0067561F" w:rsidRPr="00EC4B8B" w14:paraId="3E6C2C83" w14:textId="77777777" w:rsidTr="004D1DA2">
        <w:trPr>
          <w:trHeight w:val="296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E9DC2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0486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5.</w:t>
            </w:r>
            <w:r w:rsidRPr="00EC4B8B">
              <w:rPr>
                <w:rFonts w:eastAsia="標楷體"/>
                <w:color w:val="171717" w:themeColor="background2" w:themeShade="1A"/>
              </w:rPr>
              <w:t>財務績效與永續創新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7BD9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是否在維持穩健財務績效與良好納稅遵循度的同時，積極透過與</w:t>
            </w:r>
            <w:r w:rsidRPr="00EC4B8B">
              <w:rPr>
                <w:rFonts w:eastAsia="標楷體"/>
                <w:color w:val="171717" w:themeColor="background2" w:themeShade="1A"/>
              </w:rPr>
              <w:t>ESG</w:t>
            </w:r>
            <w:r w:rsidRPr="00EC4B8B">
              <w:rPr>
                <w:rFonts w:eastAsia="標楷體"/>
                <w:color w:val="171717" w:themeColor="background2" w:themeShade="1A"/>
              </w:rPr>
              <w:t>結合的產品</w:t>
            </w:r>
            <w:r w:rsidRPr="00EC4B8B">
              <w:rPr>
                <w:rFonts w:eastAsia="標楷體"/>
                <w:color w:val="171717" w:themeColor="background2" w:themeShade="1A"/>
              </w:rPr>
              <w:t>/</w:t>
            </w:r>
            <w:r w:rsidRPr="00EC4B8B">
              <w:rPr>
                <w:rFonts w:eastAsia="標楷體"/>
                <w:color w:val="171717" w:themeColor="background2" w:themeShade="1A"/>
              </w:rPr>
              <w:t>服務創新，成功拓展新的商業模式？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EE46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具備良好的獲利能力與財務健全度，且已將</w:t>
            </w:r>
            <w:r w:rsidRPr="00EC4B8B">
              <w:rPr>
                <w:rFonts w:eastAsia="標楷體"/>
                <w:color w:val="171717" w:themeColor="background2" w:themeShade="1A"/>
              </w:rPr>
              <w:t>ESG</w:t>
            </w:r>
            <w:r w:rsidRPr="00EC4B8B">
              <w:rPr>
                <w:rFonts w:eastAsia="標楷體"/>
                <w:color w:val="171717" w:themeColor="background2" w:themeShade="1A"/>
              </w:rPr>
              <w:t>融入核心策略，透過創新產品</w:t>
            </w:r>
            <w:r w:rsidRPr="00EC4B8B">
              <w:rPr>
                <w:rFonts w:eastAsia="標楷體"/>
                <w:color w:val="171717" w:themeColor="background2" w:themeShade="1A"/>
              </w:rPr>
              <w:t>/</w:t>
            </w:r>
            <w:r w:rsidRPr="00EC4B8B">
              <w:rPr>
                <w:rFonts w:eastAsia="標楷體"/>
                <w:color w:val="171717" w:themeColor="background2" w:themeShade="1A"/>
              </w:rPr>
              <w:t>服務開創新興商業模式</w:t>
            </w:r>
          </w:p>
          <w:p w14:paraId="580DE758" w14:textId="77777777" w:rsidR="0067561F" w:rsidRPr="002632A7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  <w:spacing w:val="-4"/>
              </w:rPr>
            </w:pP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財務績效穩健，且已開始嘗試將</w:t>
            </w: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ESG</w:t>
            </w: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融入產品</w:t>
            </w: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/</w:t>
            </w:r>
            <w:r w:rsidRPr="002632A7">
              <w:rPr>
                <w:rFonts w:eastAsia="標楷體"/>
                <w:color w:val="171717" w:themeColor="background2" w:themeShade="1A"/>
                <w:spacing w:val="-4"/>
              </w:rPr>
              <w:t>服務開發，但尚未建立成熟的商業模式</w:t>
            </w:r>
          </w:p>
          <w:p w14:paraId="2870F4BC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專注於維持基本獲利能力與財務穩定</w:t>
            </w:r>
          </w:p>
          <w:p w14:paraId="10699B01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 w:rsidRPr="00EC4B8B">
              <w:rPr>
                <w:rFonts w:eastAsia="標楷體"/>
                <w:color w:val="171717" w:themeColor="background2" w:themeShade="1A"/>
              </w:rPr>
              <w:t>尚未將</w:t>
            </w:r>
            <w:r w:rsidRPr="00EC4B8B">
              <w:rPr>
                <w:rFonts w:eastAsia="標楷體"/>
                <w:color w:val="171717" w:themeColor="background2" w:themeShade="1A"/>
              </w:rPr>
              <w:t>ESG</w:t>
            </w:r>
            <w:r w:rsidRPr="00EC4B8B">
              <w:rPr>
                <w:rFonts w:eastAsia="標楷體"/>
                <w:color w:val="171717" w:themeColor="background2" w:themeShade="1A"/>
              </w:rPr>
              <w:t>與創新或商業模式結合的策略與行動</w:t>
            </w:r>
          </w:p>
        </w:tc>
      </w:tr>
      <w:tr w:rsidR="0067561F" w:rsidRPr="00EC4B8B" w14:paraId="61F9FF4E" w14:textId="77777777" w:rsidTr="004D1DA2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46B70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A9D52" w14:textId="77777777" w:rsidR="0067561F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6.</w:t>
            </w:r>
            <w:r w:rsidRPr="00FD72BB">
              <w:rPr>
                <w:rFonts w:eastAsia="標楷體" w:hint="eastAsia"/>
                <w:color w:val="171717" w:themeColor="background2" w:themeShade="1A"/>
              </w:rPr>
              <w:t>其他相關</w:t>
            </w:r>
          </w:p>
          <w:p w14:paraId="6D0259BC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 xml:space="preserve">  </w:t>
            </w:r>
            <w:r w:rsidRPr="00FD72BB">
              <w:rPr>
                <w:rFonts w:eastAsia="標楷體" w:hint="eastAsia"/>
                <w:color w:val="171717" w:themeColor="background2" w:themeShade="1A"/>
              </w:rPr>
              <w:t>證書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6062" w14:textId="77777777" w:rsidR="0067561F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是否</w:t>
            </w:r>
            <w:r w:rsidRPr="00A92ACB">
              <w:rPr>
                <w:rFonts w:eastAsia="標楷體" w:hint="eastAsia"/>
                <w:color w:val="171717" w:themeColor="background2" w:themeShade="1A"/>
              </w:rPr>
              <w:t>取得</w:t>
            </w:r>
            <w:r w:rsidRPr="00A92ACB">
              <w:rPr>
                <w:rFonts w:eastAsia="標楷體" w:hint="eastAsia"/>
                <w:color w:val="171717" w:themeColor="background2" w:themeShade="1A"/>
              </w:rPr>
              <w:t>ISO 27001</w:t>
            </w:r>
          </w:p>
          <w:p w14:paraId="4A335669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A92ACB">
              <w:rPr>
                <w:rFonts w:eastAsia="標楷體" w:hint="eastAsia"/>
                <w:color w:val="171717" w:themeColor="background2" w:themeShade="1A"/>
              </w:rPr>
              <w:t>資訊安全認證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C693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有</w:t>
            </w:r>
          </w:p>
          <w:p w14:paraId="037CB35F" w14:textId="77777777" w:rsidR="0067561F" w:rsidRPr="00EC4B8B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無</w:t>
            </w:r>
          </w:p>
        </w:tc>
      </w:tr>
      <w:tr w:rsidR="0067561F" w:rsidRPr="00EC4B8B" w14:paraId="15F57DA1" w14:textId="77777777" w:rsidTr="004D1DA2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42B3A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2C62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rightChars="-30" w:right="-72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7D0C" w14:textId="77777777" w:rsidR="0067561F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是否</w:t>
            </w:r>
            <w:r w:rsidRPr="00A92ACB">
              <w:rPr>
                <w:rFonts w:eastAsia="標楷體" w:hint="eastAsia"/>
                <w:color w:val="171717" w:themeColor="background2" w:themeShade="1A"/>
              </w:rPr>
              <w:t>取得</w:t>
            </w:r>
            <w:r w:rsidRPr="00A92ACB">
              <w:rPr>
                <w:rFonts w:eastAsia="標楷體" w:hint="eastAsia"/>
                <w:color w:val="171717" w:themeColor="background2" w:themeShade="1A"/>
              </w:rPr>
              <w:t>ISO 27701</w:t>
            </w:r>
          </w:p>
          <w:p w14:paraId="25A42036" w14:textId="77777777" w:rsidR="0067561F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A92ACB">
              <w:rPr>
                <w:rFonts w:eastAsia="標楷體" w:hint="eastAsia"/>
                <w:color w:val="171717" w:themeColor="background2" w:themeShade="1A"/>
              </w:rPr>
              <w:t>個人資料保護認證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6BD8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有</w:t>
            </w:r>
          </w:p>
          <w:p w14:paraId="215A0819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無</w:t>
            </w:r>
          </w:p>
        </w:tc>
      </w:tr>
      <w:tr w:rsidR="0067561F" w:rsidRPr="00EC4B8B" w14:paraId="2C97587F" w14:textId="77777777" w:rsidTr="004D1DA2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1351A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ECEFC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rightChars="-30" w:right="-72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5749" w14:textId="77777777" w:rsidR="0067561F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CB47E5">
              <w:rPr>
                <w:rFonts w:eastAsia="標楷體" w:hint="eastAsia"/>
                <w:color w:val="171717" w:themeColor="background2" w:themeShade="1A"/>
              </w:rPr>
              <w:t>過去一年已完成符合國際通用準則之永續報告書，並經第三方驗證通過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7F22" w14:textId="77777777" w:rsidR="0067561F" w:rsidRPr="00CB47E5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是</w:t>
            </w:r>
          </w:p>
          <w:p w14:paraId="17261F9C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否</w:t>
            </w:r>
          </w:p>
        </w:tc>
      </w:tr>
      <w:tr w:rsidR="0067561F" w:rsidRPr="00EC4B8B" w14:paraId="339CEDBD" w14:textId="77777777" w:rsidTr="004D1DA2"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ADC26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其他面向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C79BF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ind w:left="240" w:rightChars="-30" w:right="-72" w:hangingChars="100" w:hanging="240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1.</w:t>
            </w:r>
            <w:r>
              <w:rPr>
                <w:rFonts w:eastAsia="標楷體" w:hint="eastAsia"/>
                <w:color w:val="171717" w:themeColor="background2" w:themeShade="1A"/>
              </w:rPr>
              <w:t>其他機構評鑑與獲獎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42FE" w14:textId="77777777" w:rsidR="0067561F" w:rsidRPr="00CB47E5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FD7134">
              <w:rPr>
                <w:rFonts w:eastAsia="標楷體" w:hint="eastAsia"/>
                <w:color w:val="171717" w:themeColor="background2" w:themeShade="1A"/>
              </w:rPr>
              <w:t>過去一年已通過證券交易所「公司治理評鑑」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E35C" w14:textId="77777777" w:rsidR="0067561F" w:rsidRPr="00CB47E5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是</w:t>
            </w:r>
          </w:p>
          <w:p w14:paraId="427C3F80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否</w:t>
            </w:r>
          </w:p>
        </w:tc>
      </w:tr>
      <w:tr w:rsidR="0067561F" w:rsidRPr="00EC4B8B" w14:paraId="3027B8D6" w14:textId="77777777" w:rsidTr="004D1DA2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93624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ECBAF" w14:textId="77777777" w:rsidR="0067561F" w:rsidRPr="00EC4B8B" w:rsidRDefault="0067561F" w:rsidP="0067561F">
            <w:pPr>
              <w:numPr>
                <w:ilvl w:val="0"/>
                <w:numId w:val="1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D2C9" w14:textId="77777777" w:rsidR="0067561F" w:rsidRPr="00FD7134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FD7134">
              <w:rPr>
                <w:rFonts w:eastAsia="標楷體" w:hint="eastAsia"/>
                <w:color w:val="171717" w:themeColor="background2" w:themeShade="1A"/>
              </w:rPr>
              <w:t>過去三年曾獲「</w:t>
            </w:r>
            <w:r w:rsidRPr="00FD7134">
              <w:rPr>
                <w:rFonts w:eastAsia="標楷體" w:hint="eastAsia"/>
                <w:color w:val="171717" w:themeColor="background2" w:themeShade="1A"/>
              </w:rPr>
              <w:t xml:space="preserve">TCSA </w:t>
            </w:r>
            <w:r w:rsidRPr="00FD7134">
              <w:rPr>
                <w:rFonts w:eastAsia="標楷體" w:hint="eastAsia"/>
                <w:color w:val="171717" w:themeColor="background2" w:themeShade="1A"/>
              </w:rPr>
              <w:t>台灣企業</w:t>
            </w:r>
            <w:proofErr w:type="gramStart"/>
            <w:r w:rsidRPr="00FD7134">
              <w:rPr>
                <w:rFonts w:eastAsia="標楷體" w:hint="eastAsia"/>
                <w:color w:val="171717" w:themeColor="background2" w:themeShade="1A"/>
              </w:rPr>
              <w:t>永續獎</w:t>
            </w:r>
            <w:proofErr w:type="gramEnd"/>
            <w:r w:rsidRPr="00FD7134">
              <w:rPr>
                <w:rFonts w:eastAsia="標楷體" w:hint="eastAsia"/>
                <w:color w:val="171717" w:themeColor="background2" w:themeShade="1A"/>
              </w:rPr>
              <w:t>」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5D88" w14:textId="77777777" w:rsidR="0067561F" w:rsidRPr="00CB47E5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是</w:t>
            </w:r>
          </w:p>
          <w:p w14:paraId="7B60158D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否</w:t>
            </w:r>
          </w:p>
        </w:tc>
      </w:tr>
      <w:tr w:rsidR="0067561F" w:rsidRPr="00FD7134" w14:paraId="50F3242C" w14:textId="77777777" w:rsidTr="004D1DA2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AB1E5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9B53" w14:textId="77777777" w:rsidR="0067561F" w:rsidRPr="00EC4B8B" w:rsidRDefault="0067561F" w:rsidP="0067561F">
            <w:pPr>
              <w:numPr>
                <w:ilvl w:val="0"/>
                <w:numId w:val="1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7FD0" w14:textId="77777777" w:rsidR="0067561F" w:rsidRPr="00FD7134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FD7134">
              <w:rPr>
                <w:rFonts w:eastAsia="標楷體" w:hint="eastAsia"/>
                <w:color w:val="171717" w:themeColor="background2" w:themeShade="1A"/>
              </w:rPr>
              <w:t>過去三年曾獲「遠見</w:t>
            </w:r>
            <w:r w:rsidRPr="00FD7134">
              <w:rPr>
                <w:rFonts w:eastAsia="標楷體" w:hint="eastAsia"/>
                <w:color w:val="171717" w:themeColor="background2" w:themeShade="1A"/>
              </w:rPr>
              <w:t xml:space="preserve"> ESG </w:t>
            </w:r>
            <w:r w:rsidRPr="00FD7134">
              <w:rPr>
                <w:rFonts w:eastAsia="標楷體" w:hint="eastAsia"/>
                <w:color w:val="171717" w:themeColor="background2" w:themeShade="1A"/>
              </w:rPr>
              <w:t>企業</w:t>
            </w:r>
            <w:proofErr w:type="gramStart"/>
            <w:r w:rsidRPr="00FD7134">
              <w:rPr>
                <w:rFonts w:eastAsia="標楷體" w:hint="eastAsia"/>
                <w:color w:val="171717" w:themeColor="background2" w:themeShade="1A"/>
              </w:rPr>
              <w:t>永續獎</w:t>
            </w:r>
            <w:proofErr w:type="gramEnd"/>
            <w:r w:rsidRPr="00FD7134">
              <w:rPr>
                <w:rFonts w:eastAsia="標楷體" w:hint="eastAsia"/>
                <w:color w:val="171717" w:themeColor="background2" w:themeShade="1A"/>
              </w:rPr>
              <w:t>」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4566" w14:textId="77777777" w:rsidR="0067561F" w:rsidRPr="00CB47E5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是</w:t>
            </w:r>
          </w:p>
          <w:p w14:paraId="28153731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否</w:t>
            </w:r>
          </w:p>
        </w:tc>
      </w:tr>
      <w:tr w:rsidR="0067561F" w:rsidRPr="00FD7134" w14:paraId="34E8928D" w14:textId="77777777" w:rsidTr="004D1DA2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8FDE" w14:textId="77777777" w:rsidR="0067561F" w:rsidRPr="00EC4B8B" w:rsidRDefault="0067561F" w:rsidP="004D1DA2">
            <w:p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FFF" w14:textId="77777777" w:rsidR="0067561F" w:rsidRPr="00EC4B8B" w:rsidRDefault="0067561F" w:rsidP="0067561F">
            <w:pPr>
              <w:numPr>
                <w:ilvl w:val="0"/>
                <w:numId w:val="1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D3E3" w14:textId="77777777" w:rsidR="0067561F" w:rsidRPr="00FD7134" w:rsidRDefault="0067561F" w:rsidP="004D1DA2">
            <w:pPr>
              <w:adjustRightInd w:val="0"/>
              <w:snapToGrid w:val="0"/>
              <w:spacing w:line="350" w:lineRule="exact"/>
              <w:jc w:val="both"/>
              <w:rPr>
                <w:rFonts w:eastAsia="標楷體"/>
                <w:color w:val="171717" w:themeColor="background2" w:themeShade="1A"/>
              </w:rPr>
            </w:pPr>
            <w:r w:rsidRPr="00FD7134">
              <w:rPr>
                <w:rFonts w:eastAsia="標楷體" w:hint="eastAsia"/>
                <w:color w:val="171717" w:themeColor="background2" w:themeShade="1A"/>
              </w:rPr>
              <w:t>過去三年曾獲「天下永續公民獎」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ABE4" w14:textId="77777777" w:rsidR="0067561F" w:rsidRPr="00CB47E5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是</w:t>
            </w:r>
          </w:p>
          <w:p w14:paraId="6999308D" w14:textId="77777777" w:rsidR="0067561F" w:rsidRDefault="0067561F" w:rsidP="0067561F">
            <w:pPr>
              <w:numPr>
                <w:ilvl w:val="0"/>
                <w:numId w:val="2"/>
              </w:numPr>
              <w:adjustRightInd w:val="0"/>
              <w:snapToGrid w:val="0"/>
              <w:spacing w:line="350" w:lineRule="exact"/>
              <w:rPr>
                <w:rFonts w:eastAsia="標楷體"/>
                <w:color w:val="171717" w:themeColor="background2" w:themeShade="1A"/>
              </w:rPr>
            </w:pPr>
            <w:r>
              <w:rPr>
                <w:rFonts w:eastAsia="標楷體" w:hint="eastAsia"/>
                <w:color w:val="171717" w:themeColor="background2" w:themeShade="1A"/>
              </w:rPr>
              <w:t>否</w:t>
            </w:r>
          </w:p>
        </w:tc>
      </w:tr>
    </w:tbl>
    <w:p w14:paraId="594AF254" w14:textId="77777777" w:rsidR="0067561F" w:rsidRDefault="0067561F" w:rsidP="0067561F"/>
    <w:p w14:paraId="7F1B87A4" w14:textId="2B3F68D1" w:rsidR="00784E9A" w:rsidRPr="00A75649" w:rsidRDefault="00784E9A" w:rsidP="00784E9A">
      <w:pPr>
        <w:widowControl/>
        <w:adjustRightInd w:val="0"/>
        <w:snapToGrid w:val="0"/>
        <w:spacing w:beforeLines="50" w:before="180"/>
        <w:ind w:leftChars="2598" w:left="6235" w:rightChars="-132" w:right="-317"/>
        <w:rPr>
          <w:rFonts w:eastAsia="標楷體"/>
          <w:color w:val="000000"/>
          <w:kern w:val="0"/>
        </w:rPr>
      </w:pPr>
    </w:p>
    <w:sectPr w:rsidR="00784E9A" w:rsidRPr="00A75649" w:rsidSect="0029117A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787B7" w14:textId="77777777" w:rsidR="0029117A" w:rsidRDefault="0029117A" w:rsidP="00A62294">
      <w:r>
        <w:separator/>
      </w:r>
    </w:p>
  </w:endnote>
  <w:endnote w:type="continuationSeparator" w:id="0">
    <w:p w14:paraId="04E9A263" w14:textId="77777777" w:rsidR="0029117A" w:rsidRDefault="0029117A" w:rsidP="00A6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細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9AE8F" w14:textId="77777777" w:rsidR="0029117A" w:rsidRDefault="0029117A" w:rsidP="00A62294">
      <w:r>
        <w:separator/>
      </w:r>
    </w:p>
  </w:footnote>
  <w:footnote w:type="continuationSeparator" w:id="0">
    <w:p w14:paraId="6F6A62EA" w14:textId="77777777" w:rsidR="0029117A" w:rsidRDefault="0029117A" w:rsidP="00A6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73A95"/>
    <w:multiLevelType w:val="hybridMultilevel"/>
    <w:tmpl w:val="3F726A8E"/>
    <w:lvl w:ilvl="0" w:tplc="3FAAB184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  <w:b/>
        <w:bCs/>
        <w:sz w:val="22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C86927"/>
    <w:multiLevelType w:val="hybridMultilevel"/>
    <w:tmpl w:val="C024D62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4495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89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90"/>
    <w:rsid w:val="000A410D"/>
    <w:rsid w:val="000E7A90"/>
    <w:rsid w:val="000F5B22"/>
    <w:rsid w:val="00134596"/>
    <w:rsid w:val="0019633F"/>
    <w:rsid w:val="001A0DE4"/>
    <w:rsid w:val="001B4993"/>
    <w:rsid w:val="001D187B"/>
    <w:rsid w:val="00285ED3"/>
    <w:rsid w:val="0029117A"/>
    <w:rsid w:val="002A50E0"/>
    <w:rsid w:val="002C77D6"/>
    <w:rsid w:val="002C7DD9"/>
    <w:rsid w:val="00317149"/>
    <w:rsid w:val="00317E90"/>
    <w:rsid w:val="003461B7"/>
    <w:rsid w:val="003801BD"/>
    <w:rsid w:val="00385547"/>
    <w:rsid w:val="003D664C"/>
    <w:rsid w:val="003F500D"/>
    <w:rsid w:val="00452508"/>
    <w:rsid w:val="004615A5"/>
    <w:rsid w:val="00462067"/>
    <w:rsid w:val="004D1890"/>
    <w:rsid w:val="004F112E"/>
    <w:rsid w:val="005143AB"/>
    <w:rsid w:val="005176FA"/>
    <w:rsid w:val="00535299"/>
    <w:rsid w:val="005A4E57"/>
    <w:rsid w:val="005D63B0"/>
    <w:rsid w:val="006026A5"/>
    <w:rsid w:val="00613AAF"/>
    <w:rsid w:val="006223DC"/>
    <w:rsid w:val="00637B4F"/>
    <w:rsid w:val="0067561F"/>
    <w:rsid w:val="006B236A"/>
    <w:rsid w:val="006C7C39"/>
    <w:rsid w:val="006E0DF4"/>
    <w:rsid w:val="006E4282"/>
    <w:rsid w:val="00723A96"/>
    <w:rsid w:val="00742082"/>
    <w:rsid w:val="007534BC"/>
    <w:rsid w:val="007618AD"/>
    <w:rsid w:val="007622ED"/>
    <w:rsid w:val="00777268"/>
    <w:rsid w:val="00784E9A"/>
    <w:rsid w:val="007A114D"/>
    <w:rsid w:val="007A2FF3"/>
    <w:rsid w:val="007B00D2"/>
    <w:rsid w:val="00820217"/>
    <w:rsid w:val="00864679"/>
    <w:rsid w:val="008A0795"/>
    <w:rsid w:val="008A65C2"/>
    <w:rsid w:val="0090164C"/>
    <w:rsid w:val="00925A62"/>
    <w:rsid w:val="009E1B20"/>
    <w:rsid w:val="009E6F71"/>
    <w:rsid w:val="00A55512"/>
    <w:rsid w:val="00A62294"/>
    <w:rsid w:val="00A85DB5"/>
    <w:rsid w:val="00A8702A"/>
    <w:rsid w:val="00A9708D"/>
    <w:rsid w:val="00AA443E"/>
    <w:rsid w:val="00AB1145"/>
    <w:rsid w:val="00B043D5"/>
    <w:rsid w:val="00BD2CA9"/>
    <w:rsid w:val="00BF7E7B"/>
    <w:rsid w:val="00C30FBA"/>
    <w:rsid w:val="00C46299"/>
    <w:rsid w:val="00C61A6D"/>
    <w:rsid w:val="00CE0C47"/>
    <w:rsid w:val="00D1596B"/>
    <w:rsid w:val="00D173D9"/>
    <w:rsid w:val="00D179F5"/>
    <w:rsid w:val="00D20944"/>
    <w:rsid w:val="00D446E2"/>
    <w:rsid w:val="00D74343"/>
    <w:rsid w:val="00DB3E94"/>
    <w:rsid w:val="00DC3579"/>
    <w:rsid w:val="00DD56BE"/>
    <w:rsid w:val="00E636FF"/>
    <w:rsid w:val="00E76FF1"/>
    <w:rsid w:val="00E777F4"/>
    <w:rsid w:val="00E912FE"/>
    <w:rsid w:val="00EC66E3"/>
    <w:rsid w:val="00ED1031"/>
    <w:rsid w:val="00EE73BC"/>
    <w:rsid w:val="00F61339"/>
    <w:rsid w:val="00F635D1"/>
    <w:rsid w:val="00F84E32"/>
    <w:rsid w:val="00FB021A"/>
    <w:rsid w:val="00FB2165"/>
    <w:rsid w:val="00FB3AC2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AA954"/>
  <w15:chartTrackingRefBased/>
  <w15:docId w15:val="{8AF639D3-E059-44D0-9708-2F92A807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E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項"/>
    <w:basedOn w:val="a"/>
    <w:rsid w:val="00AB1145"/>
    <w:pPr>
      <w:spacing w:line="480" w:lineRule="exact"/>
      <w:jc w:val="center"/>
      <w:textAlignment w:val="center"/>
    </w:pPr>
    <w:rPr>
      <w:rFonts w:eastAsia="華康楷書體W5"/>
      <w:sz w:val="30"/>
    </w:rPr>
  </w:style>
  <w:style w:type="paragraph" w:customStyle="1" w:styleId="a4">
    <w:name w:val="小項"/>
    <w:basedOn w:val="a"/>
    <w:rsid w:val="00AB1145"/>
    <w:pPr>
      <w:spacing w:line="360" w:lineRule="exact"/>
      <w:ind w:left="57" w:right="57"/>
      <w:jc w:val="distribute"/>
      <w:textAlignment w:val="center"/>
    </w:pPr>
    <w:rPr>
      <w:rFonts w:eastAsia="華康細明體"/>
      <w:sz w:val="20"/>
    </w:rPr>
  </w:style>
  <w:style w:type="table" w:styleId="a5">
    <w:name w:val="Table Grid"/>
    <w:basedOn w:val="a1"/>
    <w:uiPriority w:val="39"/>
    <w:rsid w:val="00F61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2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22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2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2294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784E9A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449;&#31665;&#22320;&#22336;&#28858;104@careernet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NiEa</dc:creator>
  <cp:keywords/>
  <dc:description/>
  <cp:lastModifiedBy>靜 怡</cp:lastModifiedBy>
  <cp:revision>13</cp:revision>
  <cp:lastPrinted>2024-04-02T06:23:00Z</cp:lastPrinted>
  <dcterms:created xsi:type="dcterms:W3CDTF">2025-04-14T11:51:00Z</dcterms:created>
  <dcterms:modified xsi:type="dcterms:W3CDTF">2025-05-02T07:29:00Z</dcterms:modified>
</cp:coreProperties>
</file>